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49A0" w14:textId="77777777" w:rsidR="007B66BE" w:rsidRPr="007B66BE" w:rsidRDefault="007B66BE" w:rsidP="007B66BE">
      <w:pPr>
        <w:keepNext/>
        <w:keepLines/>
        <w:tabs>
          <w:tab w:val="left" w:pos="0"/>
          <w:tab w:val="left" w:pos="493"/>
        </w:tabs>
        <w:spacing w:after="0" w:line="240" w:lineRule="auto"/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</w:pPr>
      <w:r w:rsidRPr="007B66BE"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  <w:tab/>
      </w:r>
    </w:p>
    <w:p w14:paraId="05F55419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808080"/>
          <w:kern w:val="28"/>
          <w:sz w:val="10"/>
          <w:szCs w:val="10"/>
          <w:lang w:eastAsia="it-IT"/>
        </w:rPr>
      </w:pPr>
      <w:bookmarkStart w:id="0" w:name="OLE_LINK1"/>
    </w:p>
    <w:p w14:paraId="2FA7F5CF" w14:textId="4238F762" w:rsidR="007B66BE" w:rsidRPr="00F37812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kern w:val="28"/>
          <w:sz w:val="40"/>
          <w:szCs w:val="96"/>
          <w:lang w:eastAsia="it-IT"/>
        </w:rPr>
      </w:pPr>
      <w:r w:rsidRPr="00F37812">
        <w:rPr>
          <w:rFonts w:ascii="Times New Roman" w:eastAsia="Times New Roman" w:hAnsi="Times New Roman" w:cs="Times New Roman"/>
          <w:b/>
          <w:noProof/>
          <w:color w:val="FF0000"/>
          <w:kern w:val="28"/>
          <w:sz w:val="40"/>
          <w:szCs w:val="96"/>
          <w:lang w:eastAsia="it-IT"/>
        </w:rPr>
        <w:t>Allegato B</w:t>
      </w:r>
      <w:r w:rsidR="00F62DA9" w:rsidRPr="00F37812">
        <w:rPr>
          <w:rFonts w:ascii="Times New Roman" w:eastAsia="Times New Roman" w:hAnsi="Times New Roman" w:cs="Times New Roman"/>
          <w:b/>
          <w:noProof/>
          <w:color w:val="FF0000"/>
          <w:kern w:val="28"/>
          <w:sz w:val="40"/>
          <w:szCs w:val="96"/>
          <w:lang w:eastAsia="it-IT"/>
        </w:rPr>
        <w:t xml:space="preserve">.1 -  </w:t>
      </w:r>
      <w:r w:rsidR="00CA02CC">
        <w:rPr>
          <w:rFonts w:ascii="Times New Roman" w:eastAsia="Times New Roman" w:hAnsi="Times New Roman" w:cs="Times New Roman"/>
          <w:b/>
          <w:noProof/>
          <w:color w:val="FF0000"/>
          <w:kern w:val="28"/>
          <w:sz w:val="40"/>
          <w:szCs w:val="96"/>
          <w:lang w:eastAsia="it-IT"/>
        </w:rPr>
        <w:t>PROGETTI A</w:t>
      </w:r>
    </w:p>
    <w:p w14:paraId="598DDEEA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  <w:t>Relazione illustrativa della manifestazione</w:t>
      </w:r>
    </w:p>
    <w:p w14:paraId="32AD933F" w14:textId="77777777" w:rsidR="007B66BE" w:rsidRPr="007B66BE" w:rsidRDefault="007B66BE" w:rsidP="007B66BE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B66BE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MODULI PER LA RICHIESTA DI SOSTEGNO FINANZIARIO</w:t>
      </w:r>
    </w:p>
    <w:p w14:paraId="47F6A25E" w14:textId="77777777" w:rsidR="007B66BE" w:rsidRP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 w:rsidRPr="007B66BE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nell’ambito del Programma Sensi Contemporanei CINEMA</w:t>
      </w:r>
    </w:p>
    <w:p w14:paraId="5BBFB8C1" w14:textId="77777777" w:rsidR="007B66BE" w:rsidRP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</w:p>
    <w:p w14:paraId="651F9E53" w14:textId="0ED111FD" w:rsidR="007B66BE" w:rsidRPr="007B66BE" w:rsidRDefault="001D68A9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annualità</w:t>
      </w:r>
      <w:r w:rsidR="009B1A48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 xml:space="preserve"> 20</w:t>
      </w:r>
      <w:r w:rsidR="003B3269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21</w:t>
      </w:r>
    </w:p>
    <w:p w14:paraId="0909CAAB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jc w:val="center"/>
        <w:rPr>
          <w:rFonts w:ascii="Arial Narrow" w:eastAsia="Andale Sans UI" w:hAnsi="Arial Narrow" w:cs="Tahoma"/>
          <w:b/>
          <w:kern w:val="1"/>
          <w:sz w:val="24"/>
          <w:szCs w:val="24"/>
          <w:lang w:eastAsia="hi-IN" w:bidi="hi-IN"/>
        </w:rPr>
      </w:pPr>
    </w:p>
    <w:bookmarkEnd w:id="0"/>
    <w:p w14:paraId="57B0C6E7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120" w:line="240" w:lineRule="auto"/>
        <w:jc w:val="both"/>
        <w:rPr>
          <w:rFonts w:ascii="Calibri" w:eastAsia="Andale Sans UI" w:hAnsi="Calibri" w:cs="Arial"/>
          <w:b/>
          <w:noProof/>
          <w:color w:val="808080"/>
          <w:kern w:val="1"/>
          <w:sz w:val="24"/>
          <w:szCs w:val="24"/>
          <w:lang w:eastAsia="hi-IN" w:bidi="hi-IN"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7B66BE" w:rsidRPr="007B66BE" w14:paraId="236B75D9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3CB826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NOME MANIFESTAZIONE</w:t>
            </w:r>
          </w:p>
          <w:p w14:paraId="2155A3C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E6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40"/>
                <w:szCs w:val="24"/>
                <w:lang w:eastAsia="hi-IN" w:bidi="hi-IN"/>
              </w:rPr>
            </w:pPr>
          </w:p>
        </w:tc>
      </w:tr>
      <w:tr w:rsidR="007B66BE" w:rsidRPr="007B66BE" w14:paraId="5908CD17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C94CF2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Denominazione Soggetto organizzatore</w:t>
            </w:r>
          </w:p>
          <w:p w14:paraId="23DD379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71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2B1925A7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B0DCD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Ragione sociale </w:t>
            </w:r>
          </w:p>
          <w:p w14:paraId="391637F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09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52052FCB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EC6431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Rappresentante legale</w:t>
            </w:r>
          </w:p>
          <w:p w14:paraId="1709D2B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B1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0CA9FBF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703374E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0119147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E-mail: </w:t>
            </w:r>
          </w:p>
          <w:p w14:paraId="3A3302F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7B66BE" w:rsidRPr="007B66BE" w14:paraId="28FB627D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C076C4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Referente per </w:t>
            </w:r>
            <w:r w:rsidR="00F10712">
              <w:rPr>
                <w:rFonts w:ascii="Calibri" w:eastAsia="Andale Sans UI" w:hAnsi="Calibri" w:cs="Tahoma"/>
                <w:kern w:val="1"/>
                <w:lang w:eastAsia="hi-IN" w:bidi="hi-IN"/>
              </w:rPr>
              <w:t>la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  <w:r w:rsidR="00F10712">
              <w:rPr>
                <w:rFonts w:ascii="Calibri" w:eastAsia="Andale Sans UI" w:hAnsi="Calibri" w:cs="Tahoma"/>
                <w:kern w:val="1"/>
                <w:lang w:eastAsia="hi-IN" w:bidi="hi-IN"/>
              </w:rPr>
              <w:t>m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anifestazione</w:t>
            </w:r>
          </w:p>
          <w:p w14:paraId="33D2422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1E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14:paraId="5E8F8BD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43F53D3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3239DC4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70C3F78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E-mail:</w:t>
            </w:r>
          </w:p>
        </w:tc>
      </w:tr>
    </w:tbl>
    <w:p w14:paraId="4EFE1FAA" w14:textId="77777777" w:rsidR="007B66BE" w:rsidRPr="007B66BE" w:rsidRDefault="007B66BE" w:rsidP="007B66B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br w:type="page"/>
      </w:r>
      <w:bookmarkStart w:id="1" w:name="_GoBack"/>
      <w:bookmarkEnd w:id="1"/>
    </w:p>
    <w:p w14:paraId="061196D3" w14:textId="6BA917BF" w:rsidR="007B66BE" w:rsidRPr="007B66BE" w:rsidRDefault="007B66BE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lastRenderedPageBreak/>
        <w:t>DESCRIZIONE DELLA MANIFESTAZIONE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7B66BE" w:rsidRPr="007B66BE" w14:paraId="21DAABF3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3DCD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Breve descrizione</w:t>
            </w:r>
          </w:p>
          <w:p w14:paraId="39CCFDA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(storia ed evoluzione della manifestazione)</w:t>
            </w:r>
          </w:p>
          <w:p w14:paraId="082CA53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3CA56B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46D855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8A24DA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589C5B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4173440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E061AF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4B45155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450EA5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F3B2B3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FA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4A98F59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6912739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03E9BB4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38C3697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3BB0E02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0B950D2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  <w:p w14:paraId="7026F6E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27ED829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34D6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Obiettivi della manifestazione</w:t>
            </w:r>
          </w:p>
          <w:p w14:paraId="62BCAD1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B48912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9F4C06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D85535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EDAB4A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7513D2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2A44DA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78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69D377C2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768E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Direttore artistico</w:t>
            </w:r>
          </w:p>
          <w:p w14:paraId="43BF13E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CB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329B69F4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63EE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Periodo di svolgimento</w:t>
            </w:r>
          </w:p>
          <w:p w14:paraId="34C8975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(date)</w:t>
            </w:r>
          </w:p>
          <w:p w14:paraId="0E63841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7E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674258D6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C7ABA" w14:textId="1407519C" w:rsidR="007B66BE" w:rsidRPr="007B66BE" w:rsidRDefault="004F626B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Modalità e 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Luogo/Luoghi di svolgimento</w:t>
            </w:r>
          </w:p>
          <w:p w14:paraId="1E3CF72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FB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73E27C3F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6E5E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Pubblico/i di riferimento</w:t>
            </w:r>
          </w:p>
          <w:p w14:paraId="5BBEB8C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EC4108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2BBAB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CA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63A832BF" w14:textId="77777777" w:rsidTr="00F94A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5850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Eventuali variazioni previste nella presente edizione rispetto alla precedente  </w:t>
            </w:r>
          </w:p>
          <w:p w14:paraId="7E8D5F6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091773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797446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CC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6AFC2C5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</w:pPr>
    </w:p>
    <w:p w14:paraId="5FCFE34B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br w:type="page"/>
      </w: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lastRenderedPageBreak/>
        <w:tab/>
      </w:r>
    </w:p>
    <w:p w14:paraId="454FAB62" w14:textId="4E928A59" w:rsidR="007B66BE" w:rsidRPr="007B66BE" w:rsidRDefault="00752024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. VALORE CULTURALE DELL’INIZIATIVA</w:t>
      </w:r>
    </w:p>
    <w:tbl>
      <w:tblPr>
        <w:tblW w:w="985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050"/>
        <w:gridCol w:w="7210"/>
      </w:tblGrid>
      <w:tr w:rsidR="007B66BE" w:rsidRPr="007B66BE" w14:paraId="44A06543" w14:textId="77777777" w:rsidTr="00F94AAF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6EA11A" w14:textId="59723F71" w:rsidR="007B66BE" w:rsidRPr="007B66BE" w:rsidRDefault="00752024" w:rsidP="00B51F0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.1.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944C9" w14:textId="7A665904" w:rsidR="007B66BE" w:rsidRPr="00752024" w:rsidRDefault="00490330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490330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valorizzazione e promozione culturale e sociale di luoghi, infrastrutture presenti nell’area geografica di riferimento valorizzazione e promozione dell'identità e patrimonio culturale, anche in modalità digitale della Regione Basilicata </w:t>
            </w:r>
          </w:p>
          <w:p w14:paraId="4C40BC25" w14:textId="77777777" w:rsidR="007B66BE" w:rsidRPr="00752024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A7EAB35" w14:textId="77777777" w:rsidR="007B66BE" w:rsidRPr="00752024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34E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0B140BD8" w14:textId="77777777" w:rsidTr="00F94AAF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99195" w14:textId="5E581AD4" w:rsidR="007B66BE" w:rsidRPr="007B66BE" w:rsidRDefault="00752024" w:rsidP="00B51F0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</w:t>
            </w:r>
            <w:r w:rsidR="00B51F01">
              <w:rPr>
                <w:rFonts w:ascii="Calibri" w:eastAsia="Andale Sans UI" w:hAnsi="Calibri" w:cs="Tahoma"/>
                <w:kern w:val="1"/>
                <w:lang w:eastAsia="hi-IN" w:bidi="hi-IN"/>
              </w:rPr>
              <w:t>.2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32DD96" w14:textId="4B4325FA" w:rsidR="007B66BE" w:rsidRPr="00752024" w:rsidRDefault="00490330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490330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realizzazione di attività culturali anche in momenti che vanno oltre l'iniziativa (nel corso dell'anno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93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60FC0BC6" w14:textId="77777777" w:rsidTr="00F94AAF"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B17196A" w14:textId="61DC20F1" w:rsidR="007B66BE" w:rsidRPr="007B66BE" w:rsidRDefault="00752024" w:rsidP="002050B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B51F01">
              <w:rPr>
                <w:rFonts w:ascii="Calibri" w:eastAsia="Andale Sans UI" w:hAnsi="Calibri" w:cs="Tahoma"/>
                <w:kern w:val="1"/>
                <w:lang w:eastAsia="hi-IN" w:bidi="hi-IN"/>
              </w:rPr>
              <w:t>3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8ED0784" w14:textId="77777777" w:rsidR="00490330" w:rsidRDefault="00490330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DESCRIZIONE DELLA RICONOSCIBILITA’ E VISIBILITA’ ATTRIBUITA ALL’INIZIATIVA SIA A LIVELLO ISTITUZIONALE CHE DEL SETTORE CINEMATOGRAFICO</w:t>
            </w:r>
          </w:p>
          <w:p w14:paraId="6036B6F8" w14:textId="2BBF675C" w:rsidR="009B1A48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 xml:space="preserve">(&gt;&gt; ALLEGARE ALL’ISTANZA EVENTUALE DOCUMENTAZIONE A SOSTEGNO DI QUANTO RIPORTATO NEL RIQUADRO – </w:t>
            </w:r>
            <w:r w:rsidRPr="007B66BE">
              <w:rPr>
                <w:rFonts w:ascii="Calibri" w:eastAsia="Andale Sans UI" w:hAnsi="Calibri" w:cs="Tahoma"/>
                <w:color w:val="E36C0A"/>
                <w:kern w:val="1"/>
                <w:sz w:val="18"/>
                <w:szCs w:val="18"/>
                <w:u w:val="single"/>
                <w:lang w:eastAsia="hi-IN" w:bidi="hi-IN"/>
              </w:rPr>
              <w:t>elencare gli allegati</w:t>
            </w: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2E16428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2703073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3A3992F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4DC7E57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08BB215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39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1C5E1C92" w14:textId="77777777" w:rsidTr="00F94AAF"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05C8C90" w14:textId="40F24048" w:rsidR="007B66BE" w:rsidRPr="007B66BE" w:rsidRDefault="00752024" w:rsidP="0006518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065188">
              <w:rPr>
                <w:rFonts w:ascii="Calibri" w:eastAsia="Andale Sans UI" w:hAnsi="Calibri" w:cs="Tahoma"/>
                <w:kern w:val="1"/>
                <w:lang w:eastAsia="hi-IN" w:bidi="hi-IN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9893DC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DESCRIZIONE DELLE COLLABORAZIONI ARTISITICHE E DEGLI OSPITI DI AMBITO 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lastRenderedPageBreak/>
              <w:t>CINEMATOGRAFICO</w:t>
            </w:r>
          </w:p>
          <w:p w14:paraId="6114412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(A COMPLETAMENTO DI QUANTO RIPORTATO </w:t>
            </w:r>
            <w:r w:rsidRPr="007B66BE">
              <w:rPr>
                <w:rFonts w:ascii="Calibri" w:eastAsia="Andale Sans UI" w:hAnsi="Calibri" w:cs="Tahoma"/>
                <w:color w:val="FF0000"/>
                <w:kern w:val="1"/>
                <w:sz w:val="18"/>
                <w:szCs w:val="18"/>
                <w:lang w:eastAsia="hi-IN" w:bidi="hi-IN"/>
              </w:rPr>
              <w:t>NELL’ALLEGATO C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6115508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09BF74E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10F4B9A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F8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3676B368" w14:textId="77777777" w:rsidTr="00F37812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AD74B" w14:textId="5F0212FB" w:rsidR="007B66BE" w:rsidRPr="007B66BE" w:rsidRDefault="00752024" w:rsidP="006724F5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6724F5">
              <w:rPr>
                <w:rFonts w:ascii="Calibri" w:eastAsia="Andale Sans UI" w:hAnsi="Calibri" w:cs="Tahoma"/>
                <w:kern w:val="1"/>
                <w:lang w:eastAsia="hi-IN" w:bidi="hi-IN"/>
              </w:rPr>
              <w:t>5.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2324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RASSEGNA STAMPA E ALTRO MATERIALE RIFERITO ALLE ULTIME DUE EDIZIONI </w:t>
            </w:r>
          </w:p>
          <w:p w14:paraId="2970E74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 xml:space="preserve">(&gt;&gt; ELENCARE LA DOCUMENTAZIONE ALLEGATA ALL’ISTANZA – </w:t>
            </w:r>
            <w:r w:rsidRPr="007B66BE">
              <w:rPr>
                <w:rFonts w:ascii="Calibri" w:eastAsia="Andale Sans UI" w:hAnsi="Calibri" w:cs="Tahoma"/>
                <w:color w:val="E36C0A"/>
                <w:kern w:val="1"/>
                <w:sz w:val="18"/>
                <w:szCs w:val="18"/>
                <w:u w:val="single"/>
                <w:lang w:eastAsia="hi-IN" w:bidi="hi-IN"/>
              </w:rPr>
              <w:t>elencare gli allegati</w:t>
            </w: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6B655BD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2A8056A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188892D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4A7623F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314E76C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2A2E6A2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51AC5D0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5C7981C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30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7812" w:rsidRPr="007B66BE" w14:paraId="0A7E9D5C" w14:textId="77777777" w:rsidTr="00F3781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D6D09" w14:textId="7813C026" w:rsidR="00F37812" w:rsidRPr="007B66BE" w:rsidRDefault="00F37812" w:rsidP="006724F5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6724F5">
              <w:rPr>
                <w:rFonts w:ascii="Calibri" w:eastAsia="Andale Sans UI" w:hAnsi="Calibri" w:cs="Tahoma"/>
                <w:kern w:val="1"/>
                <w:lang w:eastAsia="hi-IN" w:bidi="hi-IN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6C8BC" w14:textId="4E096CAD" w:rsidR="00F37812" w:rsidRPr="007B66BE" w:rsidRDefault="00F37812" w:rsidP="00F3781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ELENCO 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degli audiovisivi in programma, evidenziando le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OPERE INEDITE A LIVELLO NAZIONALE O REGIONALE; 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OPERE IN LINGUA ORGINALE CORREDATE, EVENTUALMENTE, DA SOTTOTITOLI IN LINGUA ITALIANA O INGLESE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; G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LI AUDIOVISIVI DI SCARSA E DIFFICILE CIRCUITAZIONE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; DEGLI AUDIOVISIVI GIRATI IN BASILICATA; GLI AUDIOVISIVI DI PRODUTTORI, AUTORI O REGISTI LUCANI</w:t>
            </w:r>
          </w:p>
          <w:p w14:paraId="21FF96D6" w14:textId="77777777" w:rsidR="00F37812" w:rsidRPr="007B66BE" w:rsidRDefault="00F37812" w:rsidP="00F3781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54A4E9B" w14:textId="77777777" w:rsidR="00F37812" w:rsidRPr="007B66BE" w:rsidRDefault="00F37812" w:rsidP="00F3781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EB6905C" w14:textId="77777777" w:rsidR="00F37812" w:rsidRPr="007B66BE" w:rsidRDefault="00F37812" w:rsidP="00F3781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31112C3" w14:textId="77777777" w:rsidR="00F37812" w:rsidRPr="007B66BE" w:rsidRDefault="00F37812" w:rsidP="00F3781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7FF" w14:textId="77777777" w:rsidR="00F37812" w:rsidRPr="007B66BE" w:rsidRDefault="00F37812" w:rsidP="00F3781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5CB40C8F" w14:textId="77777777" w:rsidTr="00F3781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77CFB" w14:textId="2375CD89" w:rsidR="007B66BE" w:rsidRPr="007B66BE" w:rsidRDefault="006724F5" w:rsidP="007B66BE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2899E" w14:textId="77777777" w:rsidR="007B66BE" w:rsidRPr="007B66BE" w:rsidRDefault="007B66BE" w:rsidP="007B66BE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NUMERO EDIZIONI REALIZZATE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(SPECIFICARE GLI ANNI)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1CD64379" w14:textId="77777777" w:rsidR="007B66BE" w:rsidRPr="007B66BE" w:rsidRDefault="007B66BE" w:rsidP="007B66BE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F6" w14:textId="77777777" w:rsidR="007B66BE" w:rsidRPr="007B66BE" w:rsidRDefault="007B66BE" w:rsidP="007B66BE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91DE37" w14:textId="77777777" w:rsidTr="00F94AAF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2B912" w14:textId="04CBDB80" w:rsidR="007B66BE" w:rsidRPr="007B66BE" w:rsidRDefault="00752024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</w:t>
            </w:r>
            <w:r w:rsidR="006724F5">
              <w:rPr>
                <w:rFonts w:ascii="Calibri" w:eastAsia="Andale Sans UI" w:hAnsi="Calibri" w:cs="Tahoma"/>
                <w:kern w:val="1"/>
                <w:lang w:eastAsia="hi-IN" w:bidi="hi-IN"/>
              </w:rPr>
              <w:t>.8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2A954" w14:textId="3642A00F" w:rsidR="007B66BE" w:rsidRPr="007B66BE" w:rsidRDefault="00065188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065188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Curriculum del soggetto proponente e dell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 personalità/esperti coinvolti</w:t>
            </w:r>
          </w:p>
          <w:p w14:paraId="2776C16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(MASSIMO MEZZA PAGINA)</w:t>
            </w:r>
          </w:p>
          <w:p w14:paraId="11E74F2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71D3B1B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615524E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1A74812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028BEF4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4D67CB3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21EBD4F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6F55423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34D962C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12AFA52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75F340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A5C34E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7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2432C3AE" w14:textId="77777777" w:rsidTr="00F94AAF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A9BD" w14:textId="33F5DD13" w:rsidR="007B66BE" w:rsidRPr="007B66BE" w:rsidRDefault="00752024" w:rsidP="006724F5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</w:t>
            </w:r>
            <w:r w:rsidR="006724F5">
              <w:rPr>
                <w:rFonts w:ascii="Calibri" w:eastAsia="Andale Sans UI" w:hAnsi="Calibri" w:cs="Tahoma"/>
                <w:kern w:val="1"/>
                <w:lang w:eastAsia="hi-IN" w:bidi="hi-IN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AC60F" w14:textId="27484207" w:rsidR="007B66BE" w:rsidRPr="007B66BE" w:rsidRDefault="002050B6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2050B6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Originalità e incisività della proposta culturale del Festival/Rassegna rispetto allo scenario esistente delle manifestazioni cinematografiche (nel confronto con contesto locale e nazionale)</w:t>
            </w:r>
          </w:p>
          <w:p w14:paraId="05CD0A5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6134E4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</w:p>
          <w:p w14:paraId="4DADDD7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217085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63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A0D9DE2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476E9974" w14:textId="02E880E4" w:rsidR="007B66BE" w:rsidRPr="007B66BE" w:rsidRDefault="00752024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. STRUTTURA ORGANIZZATIVA DEL SOGGETTO PROPONENTE, MODALITA' GESTIONALI E ORGANIZZAZIONE DELL'INIZIATIVA</w:t>
      </w:r>
    </w:p>
    <w:tbl>
      <w:tblPr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094"/>
        <w:gridCol w:w="7025"/>
        <w:gridCol w:w="72"/>
      </w:tblGrid>
      <w:tr w:rsidR="00752024" w:rsidRPr="007B66BE" w14:paraId="63EC9E2C" w14:textId="77777777" w:rsidTr="00752024"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A76FFB3" w14:textId="72446840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23C2AA1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ELENCARE E DESCRIVERE GLI strumenti di documentazione e di promozione delLA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 xml:space="preserve">MANIFESTAZIONE NELLE ULTIME DUE EDIZIONI </w:t>
            </w:r>
            <w:r w:rsidRPr="007B66BE">
              <w:rPr>
                <w:rFonts w:ascii="Calibri" w:eastAsia="Andale Sans UI" w:hAnsi="Calibri" w:cs="Tahoma"/>
                <w:bCs/>
                <w:caps/>
                <w:kern w:val="22"/>
                <w:sz w:val="18"/>
                <w:szCs w:val="18"/>
                <w:lang w:eastAsia="hi-IN" w:bidi="hi-IN"/>
              </w:rPr>
              <w:t>da cui si possa rilevare completezza informativa, elementi di critica cinematografica, informazioni legate all'accessibilità e fruibilità dell'evento, presenza di una traduzione ALMENO IN INGLESE (programma, catalogo, videoclip, ecc.)</w:t>
            </w:r>
            <w:r w:rsidRPr="007B66BE"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93C2999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 xml:space="preserve">&gt;&gt; RICORDARSI DI ALLEGARE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color w:val="E36C0A"/>
                <w:kern w:val="18"/>
                <w:sz w:val="18"/>
                <w:szCs w:val="18"/>
                <w:lang w:eastAsia="hi-IN" w:bidi="hi-IN"/>
              </w:rPr>
              <w:t>ALL’ISTANZA</w:t>
            </w: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 xml:space="preserve"> QUANTO CITATO IN VERSIONE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color w:val="E36C0A"/>
                <w:kern w:val="18"/>
                <w:sz w:val="18"/>
                <w:szCs w:val="18"/>
                <w:lang w:eastAsia="hi-IN" w:bidi="hi-IN"/>
              </w:rPr>
              <w:t>cartacea E/O multimediale</w:t>
            </w: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 xml:space="preserve">– </w:t>
            </w:r>
            <w:r w:rsidRPr="007B66BE">
              <w:rPr>
                <w:rFonts w:ascii="Calibri" w:eastAsia="Andale Sans UI" w:hAnsi="Calibri" w:cs="Tahoma"/>
                <w:color w:val="E36C0A"/>
                <w:kern w:val="1"/>
                <w:sz w:val="18"/>
                <w:szCs w:val="18"/>
                <w:u w:val="single"/>
                <w:lang w:eastAsia="hi-IN" w:bidi="hi-IN"/>
              </w:rPr>
              <w:t>elencare gli allegati</w:t>
            </w: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7B66BE">
              <w:rPr>
                <w:rFonts w:ascii="Calibri" w:eastAsia="Andale Sans UI" w:hAnsi="Calibri" w:cs="Tahoma"/>
                <w:b/>
                <w:color w:val="E36C0A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04149486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492862A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431B68D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2350907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7A82828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91985D6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3302D86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A4F2BCD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A4FFAD7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9C2" w14:textId="77777777" w:rsidR="00752024" w:rsidRPr="007B66BE" w:rsidRDefault="00752024" w:rsidP="007A6A2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7B6CA834" w14:textId="77777777" w:rsidTr="00752024">
        <w:trPr>
          <w:gridAfter w:val="1"/>
          <w:wAfter w:w="72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1D360" w14:textId="7220BC53" w:rsidR="007B66BE" w:rsidRPr="007B66BE" w:rsidRDefault="00752024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.1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b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6FAB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Caratteristiche organizzative dell'Ufficio stampa e strategie di comunicazione legate alLA </w:t>
            </w:r>
            <w:r w:rsidRPr="006859A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MANIFESTAZIONE</w:t>
            </w:r>
            <w:r w:rsidR="000D6A53" w:rsidRPr="006859A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, anche attraverso social media</w:t>
            </w:r>
          </w:p>
          <w:p w14:paraId="4A9D2D9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EB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03BE101D" w14:textId="77777777" w:rsidTr="00752024">
        <w:trPr>
          <w:gridAfter w:val="1"/>
          <w:wAfter w:w="72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DBECA" w14:textId="021362DE" w:rsidR="007B66BE" w:rsidRPr="007B66BE" w:rsidRDefault="00F62DA9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.2.a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D146F" w14:textId="77777777" w:rsidR="000D6A53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rapporti di collaborazione con Festival e/o organizzazioni internazionali, le cui finalità siano riconducibili alla filiera dell'audiovisivo per la realizzazione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>delLA MANIFESTAZIONE</w:t>
            </w:r>
            <w:r w:rsidR="000D6A5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; </w:t>
            </w:r>
          </w:p>
          <w:p w14:paraId="79D5EA5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DESCRIVERE INOLTRE LE ATTIVITA’ DI COMUNICAZIONE CONGIUNT</w:t>
            </w:r>
            <w:r w:rsidR="000D6A5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e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(Associazioni, Fondazioni, Istituzioni, case di produzione e distribuzione etc.)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44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11A6754C" w14:textId="77777777" w:rsidTr="00752024">
        <w:trPr>
          <w:gridAfter w:val="1"/>
          <w:wAfter w:w="72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CE23B" w14:textId="5DA4F619" w:rsidR="007B66BE" w:rsidRPr="007B66BE" w:rsidRDefault="00F62DA9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.2.b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FC607" w14:textId="77777777" w:rsidR="000D6A53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gemellaggi o relazioni con altri Festival e/o organizzazioni e Istituzioni culturali nazionali e internazionali</w:t>
            </w:r>
            <w:r w:rsidR="000D6A5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;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  <w:p w14:paraId="315CD728" w14:textId="416D6E3A" w:rsidR="007B66BE" w:rsidRPr="007B66BE" w:rsidRDefault="000D6A53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0D6A5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partenariato pubblico privato e modalità di collaborazione tra enti</w:t>
            </w:r>
            <w:r w:rsidR="007B66BE"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descrivere le attività di comunicazione e promozione congiunta</w:t>
            </w:r>
          </w:p>
          <w:p w14:paraId="51B6E07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FCEF5C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1B7890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910416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73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3AFD618E" w14:textId="77777777" w:rsidTr="00752024">
        <w:trPr>
          <w:gridAfter w:val="1"/>
          <w:wAfter w:w="72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E8FB2" w14:textId="42A5397D" w:rsidR="007B66BE" w:rsidRPr="007B66BE" w:rsidRDefault="00F62DA9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B642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Indicare i profili dei principali collaboratori, del direttore artistico e dei membri della struttura organizzativa</w:t>
            </w:r>
          </w:p>
          <w:p w14:paraId="200DE06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(brevi CV, massimo 10 righe per ognuno)</w:t>
            </w:r>
          </w:p>
          <w:p w14:paraId="4F664D5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2B1195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F25A3D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</w:p>
          <w:p w14:paraId="620BB11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595C9E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E6F50C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7A9C1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DC1ED5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45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9F59913" w14:textId="77777777" w:rsidTr="00752024">
        <w:trPr>
          <w:gridAfter w:val="1"/>
          <w:wAfter w:w="72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5946266" w14:textId="7E0BAD6F" w:rsidR="007B66BE" w:rsidRPr="007B66BE" w:rsidRDefault="00F62DA9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2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88FA66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Riportare eventuali note ad integrazione del budget dell'iniziativa e specificare se il soggetto proponente rientra nei casi di indetraibilita’ dell’iva previsti dal d.p.r. 633/72 e successive modifiche e integrazioni</w:t>
            </w:r>
            <w:r w:rsidRPr="007B66BE"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</w:t>
            </w:r>
            <w:r w:rsidRPr="007B66BE">
              <w:rPr>
                <w:rFonts w:ascii="Calibri" w:eastAsia="Andale Sans UI" w:hAnsi="Calibri" w:cs="Tahoma"/>
                <w:caps/>
                <w:color w:val="FF0000"/>
                <w:kern w:val="18"/>
                <w:sz w:val="18"/>
                <w:szCs w:val="18"/>
                <w:lang w:eastAsia="hi-IN" w:bidi="hi-IN"/>
              </w:rPr>
              <w:t>riferimento allegato c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)</w:t>
            </w:r>
          </w:p>
          <w:p w14:paraId="49F015A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A7BD67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BDFD73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5F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FE5C6B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tab/>
      </w:r>
    </w:p>
    <w:p w14:paraId="522C7200" w14:textId="7E6E2D4F" w:rsidR="007B66BE" w:rsidRPr="007B66BE" w:rsidRDefault="00F62DA9" w:rsidP="007B66BE">
      <w:pPr>
        <w:keepNext/>
        <w:keepLines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3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. CAPACITA' DELLA MANIFESTAZIONE DI PROMUOVERE E SOSTENERE INIZIATIVE LEGATE ALLO SVILUPPO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E ALL’INCLUSIONE SOCIALE</w:t>
      </w:r>
    </w:p>
    <w:tbl>
      <w:tblPr>
        <w:tblpPr w:leftFromText="141" w:rightFromText="141" w:vertAnchor="text" w:tblpY="1"/>
        <w:tblOverlap w:val="never"/>
        <w:tblW w:w="9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50"/>
        <w:gridCol w:w="7232"/>
      </w:tblGrid>
      <w:tr w:rsidR="007B66BE" w:rsidRPr="007B66BE" w14:paraId="54DD7393" w14:textId="77777777" w:rsidTr="000D6A5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E5108" w14:textId="38A41B91" w:rsidR="007B66BE" w:rsidRPr="007B66BE" w:rsidRDefault="00F62DA9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3.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4A04" w14:textId="5BC74F46" w:rsidR="007B66BE" w:rsidRPr="007B66BE" w:rsidRDefault="007B66BE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descrivere LE attività PREVISTE, REALIZZATE O DA REALIZZARE anche attraverso prestazioni di servizi, in grado di promuovere il territorio attraverso il cinema e nel contempo coinvolgere utenti, residenti, spettatori target, escursionisti e turisti </w:t>
            </w:r>
          </w:p>
          <w:p w14:paraId="647F5870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470AA7D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695" w14:textId="77777777" w:rsidR="007B66BE" w:rsidRPr="007B66BE" w:rsidRDefault="007B66BE" w:rsidP="00F62DA9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0681395E" w14:textId="77777777" w:rsidTr="000D6A5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7B940" w14:textId="35731562" w:rsidR="007B66BE" w:rsidRPr="007B66BE" w:rsidRDefault="00F62DA9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AA6D7" w14:textId="06C323AB" w:rsidR="007B66BE" w:rsidRPr="006859A7" w:rsidRDefault="007B66BE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descriVERE le eventuali attività organizzate IN COLLABORAZIONE CON</w:t>
            </w:r>
            <w:r w:rsidR="006859A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altri festival, con </w:t>
            </w:r>
            <w:r w:rsidRPr="006859A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ESERCENTI CINEMATOGRAFICI </w:t>
            </w:r>
            <w:r w:rsidRPr="006859A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>PRIVATI</w:t>
            </w:r>
            <w:r w:rsidR="000D6A53" w:rsidRPr="006859A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e con le sale cinematografiche comunali</w:t>
            </w:r>
          </w:p>
          <w:p w14:paraId="635F50BB" w14:textId="77777777" w:rsidR="007B66BE" w:rsidRPr="006859A7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AA912D6" w14:textId="77777777" w:rsidR="007B66BE" w:rsidRPr="006859A7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3449414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22B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3D7212BC" w14:textId="77777777" w:rsidTr="000D6A53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682720A" w14:textId="2114FC76" w:rsidR="007B66BE" w:rsidRPr="007B66BE" w:rsidRDefault="00F62DA9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</w:t>
            </w:r>
            <w:r w:rsidR="007B66BE"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.3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55DA785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DESCRIVERE LE ATTIVITà ORGANIZZATE FINALIZZATE ALLO SVILUPPO DELL’EDUCAZIONE ALL’IMMAGINE, ALLA FORMAZIONE E INCREMENTO DEL PUBBLIC0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ADF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72089BBC" w14:textId="77777777" w:rsidTr="000D6A53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C459933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4.4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51330BC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investimenti di privati sia in termini di servizi, sia di sponsor e attività di crowdfunding: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(EVENTUALI NOTE AD INTEGRAZIONE DI QUANTO RIPORTATO </w:t>
            </w:r>
            <w:r w:rsidRPr="007B66BE">
              <w:rPr>
                <w:rFonts w:ascii="Calibri" w:eastAsia="Andale Sans UI" w:hAnsi="Calibri" w:cs="Tahoma"/>
                <w:color w:val="FF0000"/>
                <w:kern w:val="1"/>
                <w:sz w:val="18"/>
                <w:szCs w:val="18"/>
                <w:lang w:eastAsia="hi-IN" w:bidi="hi-IN"/>
              </w:rPr>
              <w:t>NELL’ALLEGATO C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  <w:p w14:paraId="7C419C1F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CF7" w14:textId="77777777" w:rsidR="007B66BE" w:rsidRPr="007B66BE" w:rsidRDefault="007B66BE" w:rsidP="000D6A53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F4B6CD0" w14:textId="77777777" w:rsidR="007B66BE" w:rsidRPr="007B66BE" w:rsidRDefault="000D6A53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0"/>
          <w:szCs w:val="24"/>
          <w:lang w:eastAsia="hi-IN" w:bidi="hi-IN"/>
        </w:rPr>
      </w:pPr>
      <w:r>
        <w:rPr>
          <w:rFonts w:ascii="Calibri" w:eastAsia="Andale Sans UI" w:hAnsi="Calibri" w:cs="Tahoma"/>
          <w:kern w:val="1"/>
          <w:sz w:val="20"/>
          <w:szCs w:val="24"/>
          <w:lang w:eastAsia="hi-IN" w:bidi="hi-IN"/>
        </w:rPr>
        <w:br w:type="textWrapping" w:clear="all"/>
      </w:r>
    </w:p>
    <w:p w14:paraId="1B9A4899" w14:textId="77777777" w:rsidR="007F195E" w:rsidRDefault="00D24E55"/>
    <w:sectPr w:rsidR="007F195E" w:rsidSect="000D6A53">
      <w:headerReference w:type="default" r:id="rId6"/>
      <w:footerReference w:type="even" r:id="rId7"/>
      <w:footerReference w:type="default" r:id="rId8"/>
      <w:pgSz w:w="11906" w:h="16838"/>
      <w:pgMar w:top="80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955A" w14:textId="77777777" w:rsidR="00D24E55" w:rsidRDefault="00D24E55">
      <w:pPr>
        <w:spacing w:after="0" w:line="240" w:lineRule="auto"/>
      </w:pPr>
      <w:r>
        <w:separator/>
      </w:r>
    </w:p>
  </w:endnote>
  <w:endnote w:type="continuationSeparator" w:id="0">
    <w:p w14:paraId="265D27C5" w14:textId="77777777" w:rsidR="00D24E55" w:rsidRDefault="00D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237" w14:textId="77777777" w:rsidR="002F1CAE" w:rsidRDefault="00B9675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9059A7" w14:textId="77777777" w:rsidR="002F1CAE" w:rsidRDefault="00D24E55" w:rsidP="00EA71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4EAC" w14:textId="51C24021" w:rsidR="002F1CAE" w:rsidRDefault="00B9675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3269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17030E9A" w14:textId="77777777" w:rsidR="002F1CAE" w:rsidRDefault="00D24E55" w:rsidP="006C11C3">
    <w:pPr>
      <w:pStyle w:val="Pidipagina"/>
      <w:ind w:right="360"/>
      <w:jc w:val="center"/>
      <w:rPr>
        <w:sz w:val="16"/>
        <w:szCs w:val="16"/>
      </w:rPr>
    </w:pPr>
  </w:p>
  <w:p w14:paraId="6B53F5EC" w14:textId="77777777" w:rsidR="002F1CAE" w:rsidRPr="00282A3A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MODULI PER LA RICHIESTA DI SOSTEGNO FINANZIARIO</w:t>
    </w:r>
  </w:p>
  <w:p w14:paraId="0F0E3F9F" w14:textId="77777777" w:rsidR="002F1CAE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nell’ambito del Programma Sensi Contemporanei CINEMA</w:t>
    </w:r>
  </w:p>
  <w:p w14:paraId="30AB64FE" w14:textId="1CB44A70" w:rsidR="002F1CAE" w:rsidRPr="00282A3A" w:rsidRDefault="001D68A9" w:rsidP="006C11C3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annualità</w:t>
    </w:r>
    <w:r w:rsidR="009B1A48">
      <w:rPr>
        <w:sz w:val="16"/>
        <w:szCs w:val="16"/>
      </w:rPr>
      <w:t xml:space="preserve"> 20</w:t>
    </w:r>
    <w:r w:rsidR="00752024">
      <w:rPr>
        <w:sz w:val="16"/>
        <w:szCs w:val="16"/>
      </w:rPr>
      <w:t>2</w:t>
    </w:r>
    <w:r w:rsidR="003B3269">
      <w:rPr>
        <w:sz w:val="16"/>
        <w:szCs w:val="16"/>
      </w:rPr>
      <w:t>1</w:t>
    </w:r>
  </w:p>
  <w:p w14:paraId="3A4E40E3" w14:textId="77777777" w:rsidR="002F1CAE" w:rsidRPr="006C11C3" w:rsidRDefault="007B66BE" w:rsidP="006C11C3">
    <w:pPr>
      <w:pStyle w:val="Pidipagina"/>
    </w:pPr>
    <w:r>
      <w:rPr>
        <w:noProof/>
        <w:lang w:eastAsia="it-IT"/>
      </w:rPr>
      <w:drawing>
        <wp:inline distT="0" distB="0" distL="0" distR="0" wp14:anchorId="58E66D64" wp14:editId="1AFF6ECC">
          <wp:extent cx="809625" cy="295275"/>
          <wp:effectExtent l="0" t="0" r="9525" b="9525"/>
          <wp:docPr id="13" name="Immagine 13" descr="logo_sensi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sensi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752">
      <w:tab/>
    </w:r>
    <w:r w:rsidR="00B967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CF45" w14:textId="77777777" w:rsidR="00D24E55" w:rsidRDefault="00D24E55">
      <w:pPr>
        <w:spacing w:after="0" w:line="240" w:lineRule="auto"/>
      </w:pPr>
      <w:r>
        <w:separator/>
      </w:r>
    </w:p>
  </w:footnote>
  <w:footnote w:type="continuationSeparator" w:id="0">
    <w:p w14:paraId="6906520E" w14:textId="77777777" w:rsidR="00D24E55" w:rsidRDefault="00D2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837F" w14:textId="50F8D7C4" w:rsidR="002F1CAE" w:rsidRDefault="00752024">
    <w:pPr>
      <w:pStyle w:val="Intestazione"/>
    </w:pPr>
    <w:r>
      <w:rPr>
        <w:noProof/>
        <w:lang w:eastAsia="it-IT"/>
      </w:rPr>
      <w:drawing>
        <wp:inline distT="0" distB="0" distL="0" distR="0" wp14:anchorId="757A61D3" wp14:editId="1EF447BA">
          <wp:extent cx="6120130" cy="507365"/>
          <wp:effectExtent l="0" t="0" r="0" b="6985"/>
          <wp:docPr id="1" name="Immagine 2">
            <a:extLst xmlns:a="http://schemas.openxmlformats.org/drawingml/2006/main">
              <a:ext uri="{FF2B5EF4-FFF2-40B4-BE49-F238E27FC236}">
                <a16:creationId xmlns:a16="http://schemas.microsoft.com/office/drawing/2014/main" id="{1562F733-CC70-48FC-9C58-D3C6E015A2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2">
                    <a:extLst>
                      <a:ext uri="{FF2B5EF4-FFF2-40B4-BE49-F238E27FC236}">
                        <a16:creationId xmlns:a16="http://schemas.microsoft.com/office/drawing/2014/main" id="{1562F733-CC70-48FC-9C58-D3C6E015A2B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E"/>
    <w:rsid w:val="00035642"/>
    <w:rsid w:val="00065188"/>
    <w:rsid w:val="000D6A53"/>
    <w:rsid w:val="001D68A9"/>
    <w:rsid w:val="002050B6"/>
    <w:rsid w:val="003B3269"/>
    <w:rsid w:val="00490330"/>
    <w:rsid w:val="00492020"/>
    <w:rsid w:val="004E33D8"/>
    <w:rsid w:val="004F626B"/>
    <w:rsid w:val="00587B70"/>
    <w:rsid w:val="00670B38"/>
    <w:rsid w:val="006724F5"/>
    <w:rsid w:val="006859A7"/>
    <w:rsid w:val="006E12FB"/>
    <w:rsid w:val="00752024"/>
    <w:rsid w:val="00757105"/>
    <w:rsid w:val="007B66BE"/>
    <w:rsid w:val="007F57E3"/>
    <w:rsid w:val="00843B4C"/>
    <w:rsid w:val="009B1A48"/>
    <w:rsid w:val="00B51F01"/>
    <w:rsid w:val="00B83EB3"/>
    <w:rsid w:val="00B91E01"/>
    <w:rsid w:val="00B96752"/>
    <w:rsid w:val="00CA02CC"/>
    <w:rsid w:val="00CF2565"/>
    <w:rsid w:val="00D24E55"/>
    <w:rsid w:val="00E60863"/>
    <w:rsid w:val="00F10712"/>
    <w:rsid w:val="00F37812"/>
    <w:rsid w:val="00F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A832F"/>
  <w15:chartTrackingRefBased/>
  <w15:docId w15:val="{138C9B82-414F-49CC-9D64-7AF5FC19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6BE"/>
  </w:style>
  <w:style w:type="paragraph" w:styleId="Intestazione">
    <w:name w:val="header"/>
    <w:basedOn w:val="Normale"/>
    <w:link w:val="Intestazione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6BE"/>
  </w:style>
  <w:style w:type="character" w:styleId="Numeropagina">
    <w:name w:val="page number"/>
    <w:rsid w:val="007B6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Mastroluisi Pietro</dc:creator>
  <cp:keywords/>
  <dc:description/>
  <cp:lastModifiedBy>Mastroluisi Pietro</cp:lastModifiedBy>
  <cp:revision>18</cp:revision>
  <cp:lastPrinted>2017-06-01T08:37:00Z</cp:lastPrinted>
  <dcterms:created xsi:type="dcterms:W3CDTF">2020-07-07T17:13:00Z</dcterms:created>
  <dcterms:modified xsi:type="dcterms:W3CDTF">2021-10-12T07:55:00Z</dcterms:modified>
</cp:coreProperties>
</file>