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35579467">
                <wp:simplePos x="0" y="0"/>
                <wp:positionH relativeFrom="column">
                  <wp:posOffset>746760</wp:posOffset>
                </wp:positionH>
                <wp:positionV relativeFrom="page">
                  <wp:posOffset>9305925</wp:posOffset>
                </wp:positionV>
                <wp:extent cx="3362325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2B65855B" w:rsidR="008273E9" w:rsidRPr="00846B22" w:rsidRDefault="008273E9" w:rsidP="009275D7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90F3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490F3A" w:rsidRPr="00490F3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21_schema esito delibera bancaria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8.8pt;margin-top:732.75pt;width:264.7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HEPQIAAGQEAAAOAAAAZHJzL2Uyb0RvYy54bWysVN9v2jAQfp+0/8Hy+0gIBNqIUDEqpkmo&#10;rUSnPhvHIZEcn2cbEvbX7+wEiro9TXtxzvfT9313WTx0jSQnYWwNKqfjUUyJUByKWh1y+uN18+WO&#10;EuuYKpgEJXJ6FpY+LD9/WrQ6EwlUIAthCCZRNmt1TivndBZFlleiYXYEWig0lmAa5vBqDlFhWIvZ&#10;GxklcTyLWjCFNsCFtah97I10GfKXpeDuuSytcETmFN/mwmnCufdntFyw7GCYrmo+PIP9wysaViss&#10;ek31yBwjR1P/kaqpuQELpRtxaCIoy5qL0AN2M44/dLOrmBahFwTH6itM9v+l5U+nF0PqArmbz6fJ&#10;XZwmM0oUa5CrNbNCSkaKmjhhHZCxh6vVNsOoncY4132FDkMveotKj0JXmsZ/sT+CdgT+fAVbdI5w&#10;VE4ms2SSpJRwtE3SdBYHNqL3aG2s+yagIV7IqUEyA8bstLUOX4KuFxdfTMGmljIQKhVpczqbpHEI&#10;uFowQioM9D30b/WS6/bd0NgeijP2ZaAfFKv5psbiW2bdCzM4GdgKTrt7xqOUgEVgkCipwPz6m977&#10;I2FopaTFScup/XlkRlAivyuk8n48nfrRDJdpOk/wYm4t+1uLOjZrwGEe415pHkTv7+RFLA00b7gU&#10;K18VTUxxrJ1T7szlsnb9BuBacbFaBTccR83cVu0098k9oB7c1+6NGT0w4JC7J7hMJcs+ENH79lSs&#10;jg7KOrDkIe5xHZDHUQ7kDWvnd+X2Hrzefw7L3wAAAP//AwBQSwMEFAAGAAgAAAAhAD+9w/fjAAAA&#10;DQEAAA8AAABkcnMvZG93bnJldi54bWxMj81qwzAQhO+FvoPYQi+lkR38E1zLoQQKPviSpBR6U6yN&#10;ZWJJrqU47tt3e2pvO7vD7DfldjEDm3HyvbMC4lUEDG3rVG87Ae/Ht+cNMB+kVXJwFgV8o4dtdX9X&#10;ykK5m93jfAgdoxDrCylAhzAWnPtWo5F+5Ua0dDu7ychAcuq4muSNws3A11GUcSN7Sx+0HHGnsb0c&#10;rkbA/FEnaj/rMD3tmjqqL81X/tkI8fiwvL4AC7iEPzP84hM6VMR0clerPBtIx3lGVhqSLE2BkSVL&#10;8hjYiVbpOk6BVyX/36L6AQAA//8DAFBLAQItABQABgAIAAAAIQC2gziS/gAAAOEBAAATAAAAAAAA&#10;AAAAAAAAAAAAAABbQ29udGVudF9UeXBlc10ueG1sUEsBAi0AFAAGAAgAAAAhADj9If/WAAAAlAEA&#10;AAsAAAAAAAAAAAAAAAAALwEAAF9yZWxzLy5yZWxzUEsBAi0AFAAGAAgAAAAhALmrMcQ9AgAAZAQA&#10;AA4AAAAAAAAAAAAAAAAALgIAAGRycy9lMm9Eb2MueG1sUEsBAi0AFAAGAAgAAAAhAD+9w/fjAAAA&#10;DQEAAA8AAAAAAAAAAAAAAAAAlwQAAGRycy9kb3ducmV2LnhtbFBLBQYAAAAABAAEAPMAAACnBQAA&#10;AAA=&#10;" filled="f" stroked="f" strokeweight=".5pt">
                <v:textbox>
                  <w:txbxContent>
                    <w:p w14:paraId="5146B89A" w14:textId="2B65855B" w:rsidR="008273E9" w:rsidRPr="00846B22" w:rsidRDefault="008273E9" w:rsidP="009275D7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490F3A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490F3A" w:rsidRPr="00490F3A">
                        <w:rPr>
                          <w:b/>
                          <w:bCs/>
                          <w:color w:val="FFFFFF" w:themeColor="background1"/>
                        </w:rPr>
                        <w:t>21_schema esito delibera bancaria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152FE07F" w14:textId="77777777" w:rsidR="00490F3A" w:rsidRDefault="00490F3A" w:rsidP="00490F3A">
      <w:pPr>
        <w:pStyle w:val="Default"/>
        <w:spacing w:before="1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SU CARTA INTESTATA DEL SOGGETTO FINANZIATORE]</w:t>
      </w:r>
    </w:p>
    <w:p w14:paraId="68C42D1B" w14:textId="77777777" w:rsidR="00490F3A" w:rsidRDefault="00490F3A" w:rsidP="00490F3A">
      <w:pPr>
        <w:spacing w:after="120"/>
        <w:jc w:val="center"/>
        <w:rPr>
          <w:rFonts w:cs="Arial"/>
          <w:smallCaps/>
        </w:rPr>
      </w:pPr>
    </w:p>
    <w:p w14:paraId="49035982" w14:textId="77777777" w:rsidR="00490F3A" w:rsidRDefault="00490F3A" w:rsidP="00490F3A">
      <w:pPr>
        <w:spacing w:after="120"/>
        <w:ind w:firstLine="3828"/>
        <w:rPr>
          <w:rFonts w:cs="Arial"/>
        </w:rPr>
      </w:pPr>
      <w:r>
        <w:rPr>
          <w:rFonts w:cs="Arial"/>
        </w:rPr>
        <w:t>Spett.le</w:t>
      </w:r>
    </w:p>
    <w:p w14:paraId="208DB994" w14:textId="77777777" w:rsidR="00490F3A" w:rsidRDefault="00490F3A" w:rsidP="00490F3A">
      <w:pPr>
        <w:spacing w:after="120"/>
        <w:ind w:firstLine="3828"/>
        <w:rPr>
          <w:rFonts w:cs="Arial"/>
        </w:rPr>
      </w:pPr>
      <w:r>
        <w:rPr>
          <w:rFonts w:cs="Arial"/>
        </w:rPr>
        <w:t>[INSERIRE DATI SOGGETTO BENEFICIARIO]</w:t>
      </w:r>
    </w:p>
    <w:p w14:paraId="5E3C4096" w14:textId="77777777" w:rsidR="00490F3A" w:rsidRDefault="00490F3A" w:rsidP="00490F3A">
      <w:pPr>
        <w:spacing w:after="120"/>
        <w:ind w:firstLine="3828"/>
        <w:rPr>
          <w:rFonts w:cs="Arial"/>
        </w:rPr>
      </w:pPr>
      <w:r>
        <w:rPr>
          <w:rFonts w:cs="Arial"/>
        </w:rPr>
        <w:t>e</w:t>
      </w:r>
    </w:p>
    <w:p w14:paraId="4886AFE8" w14:textId="77777777" w:rsidR="00490F3A" w:rsidRDefault="00490F3A" w:rsidP="00490F3A">
      <w:pPr>
        <w:spacing w:after="120" w:line="240" w:lineRule="auto"/>
        <w:ind w:firstLine="3828"/>
        <w:rPr>
          <w:rFonts w:cs="Arial"/>
        </w:rPr>
      </w:pPr>
      <w:r>
        <w:rPr>
          <w:rFonts w:cs="Arial"/>
        </w:rPr>
        <w:t>Spett.le</w:t>
      </w:r>
    </w:p>
    <w:p w14:paraId="721722F5" w14:textId="77777777" w:rsidR="00490F3A" w:rsidRDefault="00490F3A" w:rsidP="00490F3A">
      <w:pPr>
        <w:spacing w:after="120" w:line="240" w:lineRule="auto"/>
        <w:ind w:firstLine="3828"/>
        <w:rPr>
          <w:rFonts w:cs="Arial"/>
        </w:rPr>
      </w:pPr>
      <w:r>
        <w:rPr>
          <w:rFonts w:cs="Arial"/>
        </w:rPr>
        <w:t>Regione Basilicata</w:t>
      </w:r>
    </w:p>
    <w:p w14:paraId="7CA4FC5F" w14:textId="77777777" w:rsidR="00490F3A" w:rsidRDefault="00490F3A" w:rsidP="00490F3A">
      <w:pPr>
        <w:spacing w:after="120" w:line="240" w:lineRule="auto"/>
        <w:ind w:left="3828"/>
        <w:rPr>
          <w:rFonts w:cs="Arial"/>
        </w:rPr>
      </w:pPr>
      <w:r>
        <w:rPr>
          <w:rFonts w:cs="Arial"/>
        </w:rPr>
        <w:t>Direzione Generale per lo Sviluppo Economico,</w:t>
      </w:r>
    </w:p>
    <w:p w14:paraId="6072D3F4" w14:textId="77777777" w:rsidR="00490F3A" w:rsidRDefault="00490F3A" w:rsidP="00490F3A">
      <w:pPr>
        <w:spacing w:after="120" w:line="240" w:lineRule="auto"/>
        <w:ind w:left="3828"/>
        <w:rPr>
          <w:rFonts w:cs="Arial"/>
        </w:rPr>
      </w:pPr>
      <w:r>
        <w:rPr>
          <w:rFonts w:cs="Arial"/>
        </w:rPr>
        <w:t xml:space="preserve">il Lavoro, e i Servizi alla Comunità </w:t>
      </w:r>
    </w:p>
    <w:p w14:paraId="303A12D4" w14:textId="77777777" w:rsidR="00490F3A" w:rsidRDefault="00490F3A" w:rsidP="00490F3A">
      <w:pPr>
        <w:spacing w:after="120" w:line="240" w:lineRule="auto"/>
        <w:ind w:left="3828"/>
        <w:rPr>
          <w:rFonts w:cs="Arial"/>
        </w:rPr>
      </w:pPr>
      <w:r>
        <w:rPr>
          <w:rFonts w:cs="Arial"/>
        </w:rPr>
        <w:t xml:space="preserve">Ufficio Politiche di Sviluppo </w:t>
      </w:r>
    </w:p>
    <w:p w14:paraId="3EF12B07" w14:textId="77777777" w:rsidR="00490F3A" w:rsidRDefault="00490F3A" w:rsidP="00490F3A">
      <w:pPr>
        <w:spacing w:after="120" w:line="240" w:lineRule="auto"/>
        <w:ind w:firstLine="3828"/>
        <w:rPr>
          <w:rFonts w:cs="Arial"/>
        </w:rPr>
      </w:pPr>
      <w:r>
        <w:rPr>
          <w:rFonts w:cs="Arial"/>
        </w:rPr>
        <w:t xml:space="preserve">Via Vincenzo </w:t>
      </w:r>
      <w:proofErr w:type="spellStart"/>
      <w:r>
        <w:rPr>
          <w:rFonts w:cs="Arial"/>
        </w:rPr>
        <w:t>Verrastro</w:t>
      </w:r>
      <w:proofErr w:type="spellEnd"/>
      <w:r>
        <w:rPr>
          <w:rFonts w:cs="Arial"/>
        </w:rPr>
        <w:t xml:space="preserve"> n. 8</w:t>
      </w:r>
    </w:p>
    <w:p w14:paraId="450C877B" w14:textId="77777777" w:rsidR="00490F3A" w:rsidRDefault="00490F3A" w:rsidP="00490F3A">
      <w:pPr>
        <w:spacing w:after="120" w:line="240" w:lineRule="auto"/>
        <w:ind w:firstLine="3828"/>
        <w:rPr>
          <w:rFonts w:cs="Arial"/>
        </w:rPr>
      </w:pPr>
      <w:r>
        <w:rPr>
          <w:rFonts w:cs="Arial"/>
        </w:rPr>
        <w:t>85100 Potenza</w:t>
      </w:r>
    </w:p>
    <w:p w14:paraId="790EA949" w14:textId="77777777" w:rsidR="00045C97" w:rsidRDefault="00045C97" w:rsidP="00490F3A">
      <w:pPr>
        <w:spacing w:after="120"/>
        <w:jc w:val="center"/>
        <w:rPr>
          <w:rFonts w:cs="Arial"/>
          <w:b/>
          <w:bCs/>
          <w:smallCaps/>
        </w:rPr>
      </w:pPr>
    </w:p>
    <w:p w14:paraId="5BBF2C31" w14:textId="4AF37650" w:rsidR="00490F3A" w:rsidRDefault="00490F3A" w:rsidP="00490F3A">
      <w:pPr>
        <w:spacing w:after="120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mallCaps/>
        </w:rPr>
        <w:t xml:space="preserve">comunicazione di esito di delibera del finanziamento bancario </w:t>
      </w:r>
    </w:p>
    <w:p w14:paraId="500F3009" w14:textId="77777777" w:rsidR="00490F3A" w:rsidRDefault="00490F3A" w:rsidP="00490F3A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exact"/>
        <w:ind w:left="35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PREMESSO CHE</w:t>
      </w:r>
    </w:p>
    <w:p w14:paraId="71B2BA1C" w14:textId="77777777" w:rsidR="00490F3A" w:rsidRPr="00EA464D" w:rsidRDefault="00490F3A" w:rsidP="00490F3A">
      <w:pPr>
        <w:spacing w:line="360" w:lineRule="exact"/>
        <w:jc w:val="both"/>
        <w:rPr>
          <w:rFonts w:cs="Arial"/>
        </w:rPr>
      </w:pPr>
      <w:r>
        <w:rPr>
          <w:rFonts w:cs="Arial"/>
        </w:rPr>
        <w:t>Il</w:t>
      </w:r>
      <w:r w:rsidRPr="00EA464D">
        <w:rPr>
          <w:rFonts w:cs="Arial"/>
        </w:rPr>
        <w:t xml:space="preserve"> Soggetto Beneficiario, qui di seguito identificato, ha dichiarato che intende presentare/ha presentato domanda di agevolazione per il Piano di Sviluppo Industriale sotto descritto, a valere sull’Avviso Pubblico “Piani di Sviluppo Industriale attraverso pacchetti integrati agevolativi (Mini Pia)</w:t>
      </w:r>
      <w:r>
        <w:rPr>
          <w:rFonts w:cs="Arial"/>
        </w:rPr>
        <w:t>”</w:t>
      </w:r>
      <w:r w:rsidRPr="00EA464D">
        <w:rPr>
          <w:rFonts w:cs="Arial"/>
        </w:rPr>
        <w:t xml:space="preserve"> approvato con D.G.R. n.__</w:t>
      </w:r>
      <w:r>
        <w:rPr>
          <w:rFonts w:cs="Arial"/>
        </w:rPr>
        <w:t xml:space="preserve">  </w:t>
      </w:r>
      <w:r w:rsidRPr="00EA464D">
        <w:rPr>
          <w:rFonts w:cs="Arial"/>
        </w:rPr>
        <w:t>del___</w:t>
      </w:r>
    </w:p>
    <w:p w14:paraId="709AB323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Soggetto Beneficiario:</w:t>
      </w:r>
    </w:p>
    <w:p w14:paraId="79D7465D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Codice Fiscale:</w:t>
      </w:r>
    </w:p>
    <w:p w14:paraId="52B35957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Sede Legale:</w:t>
      </w:r>
    </w:p>
    <w:p w14:paraId="45774CAD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Comune:</w:t>
      </w:r>
    </w:p>
    <w:p w14:paraId="0CC55C2C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Provincia:</w:t>
      </w:r>
    </w:p>
    <w:p w14:paraId="0A6DB6DD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Indirizzo e CAP:</w:t>
      </w:r>
    </w:p>
    <w:p w14:paraId="2E0CFC93" w14:textId="77777777" w:rsidR="00490F3A" w:rsidRDefault="00490F3A" w:rsidP="00490F3A">
      <w:pPr>
        <w:spacing w:line="360" w:lineRule="exact"/>
        <w:jc w:val="both"/>
        <w:rPr>
          <w:rFonts w:cs="Arial"/>
        </w:rPr>
      </w:pPr>
      <w:r>
        <w:rPr>
          <w:rFonts w:cs="Arial"/>
        </w:rPr>
        <w:t>Descrizione degli investimenti previsti nel Piano di sviluppo industriale: ______________________________________________________________________________________________________________________________________________</w:t>
      </w:r>
    </w:p>
    <w:p w14:paraId="65857F48" w14:textId="77777777" w:rsidR="00490F3A" w:rsidRDefault="00490F3A" w:rsidP="00490F3A">
      <w:pPr>
        <w:spacing w:line="360" w:lineRule="exact"/>
        <w:jc w:val="both"/>
        <w:rPr>
          <w:rFonts w:cs="Arial"/>
        </w:rPr>
      </w:pPr>
      <w:r>
        <w:rPr>
          <w:rFonts w:cs="Arial"/>
        </w:rPr>
        <w:t>Produzioni principali realizzate o da realizzare a seguito del Progetto degli investimenti produttivi: _____________________________________________________________________________________________________________________________________________________</w:t>
      </w:r>
    </w:p>
    <w:p w14:paraId="4D70D515" w14:textId="77777777" w:rsidR="00490F3A" w:rsidRDefault="00490F3A" w:rsidP="00490F3A">
      <w:pPr>
        <w:spacing w:line="360" w:lineRule="exact"/>
        <w:ind w:left="360"/>
        <w:jc w:val="both"/>
        <w:rPr>
          <w:rFonts w:cs="Arial"/>
        </w:rPr>
      </w:pPr>
      <w:r>
        <w:rPr>
          <w:rFonts w:cs="Arial"/>
        </w:rPr>
        <w:lastRenderedPageBreak/>
        <w:t>Ubicazione investimento:</w:t>
      </w:r>
    </w:p>
    <w:p w14:paraId="7CAB5DFE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jc w:val="both"/>
        <w:rPr>
          <w:rFonts w:cs="Arial"/>
        </w:rPr>
      </w:pPr>
      <w:r>
        <w:rPr>
          <w:rFonts w:cs="Arial"/>
        </w:rPr>
        <w:t>Comune:</w:t>
      </w:r>
    </w:p>
    <w:p w14:paraId="5541D188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Provincia.:</w:t>
      </w:r>
    </w:p>
    <w:p w14:paraId="59103CC6" w14:textId="77777777" w:rsidR="00490F3A" w:rsidRDefault="00490F3A" w:rsidP="00490F3A">
      <w:pPr>
        <w:numPr>
          <w:ilvl w:val="0"/>
          <w:numId w:val="99"/>
        </w:numPr>
        <w:tabs>
          <w:tab w:val="clear" w:pos="567"/>
          <w:tab w:val="num" w:pos="927"/>
        </w:tabs>
        <w:spacing w:after="0" w:line="360" w:lineRule="exact"/>
        <w:ind w:left="927"/>
        <w:rPr>
          <w:rFonts w:cs="Arial"/>
        </w:rPr>
      </w:pPr>
      <w:r>
        <w:rPr>
          <w:rFonts w:cs="Arial"/>
        </w:rPr>
        <w:t>Indirizzo e CAP:</w:t>
      </w:r>
    </w:p>
    <w:p w14:paraId="5EF8671F" w14:textId="77777777" w:rsidR="00490F3A" w:rsidRDefault="00490F3A" w:rsidP="00490F3A">
      <w:pPr>
        <w:spacing w:line="360" w:lineRule="exact"/>
        <w:ind w:left="360"/>
        <w:rPr>
          <w:rFonts w:cs="Arial"/>
        </w:rPr>
      </w:pPr>
      <w:r>
        <w:rPr>
          <w:rFonts w:cs="Arial"/>
        </w:rPr>
        <w:t>Tipologia di progetti da realizzare: ____________________</w:t>
      </w:r>
    </w:p>
    <w:p w14:paraId="7A98FF61" w14:textId="77777777" w:rsidR="00490F3A" w:rsidRDefault="00490F3A" w:rsidP="00490F3A">
      <w:pPr>
        <w:spacing w:line="360" w:lineRule="exact"/>
        <w:jc w:val="both"/>
        <w:rPr>
          <w:rFonts w:cs="Arial"/>
        </w:rPr>
      </w:pPr>
      <w:r>
        <w:rPr>
          <w:rFonts w:cs="Arial"/>
        </w:rPr>
        <w:t>Importo complessivo dell’investimento per il quale vengono richieste le agevolazioni: _____________</w:t>
      </w:r>
    </w:p>
    <w:p w14:paraId="5A8A1463" w14:textId="77777777" w:rsidR="00490F3A" w:rsidRDefault="00490F3A" w:rsidP="00490F3A">
      <w:pPr>
        <w:spacing w:line="360" w:lineRule="exact"/>
        <w:rPr>
          <w:rFonts w:cs="Arial"/>
        </w:rPr>
      </w:pPr>
      <w:r>
        <w:rPr>
          <w:rFonts w:cs="Arial"/>
        </w:rPr>
        <w:t>Importo dell’investimento da realizzare mediante acquisto diretto: ____________</w:t>
      </w:r>
    </w:p>
    <w:p w14:paraId="7E3D0662" w14:textId="77777777" w:rsidR="00490F3A" w:rsidRDefault="00490F3A" w:rsidP="00490F3A">
      <w:pPr>
        <w:tabs>
          <w:tab w:val="num" w:pos="1077"/>
        </w:tabs>
        <w:spacing w:line="360" w:lineRule="exact"/>
        <w:jc w:val="both"/>
        <w:rPr>
          <w:rFonts w:cs="Arial"/>
        </w:rPr>
      </w:pPr>
      <w:r>
        <w:rPr>
          <w:rFonts w:cs="Arial"/>
        </w:rPr>
        <w:t>Importo dell’investimento da realizzare mediante locazione finanziaria: _______________</w:t>
      </w:r>
    </w:p>
    <w:p w14:paraId="062AD770" w14:textId="5CCDD14A" w:rsidR="00490F3A" w:rsidRPr="00EA464D" w:rsidRDefault="00490F3A" w:rsidP="00490F3A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exact"/>
        <w:jc w:val="both"/>
        <w:rPr>
          <w:rFonts w:cs="Arial"/>
        </w:rPr>
      </w:pPr>
      <w:r>
        <w:rPr>
          <w:rFonts w:cs="Arial"/>
        </w:rPr>
        <w:t>I</w:t>
      </w:r>
      <w:r w:rsidRPr="00EA464D">
        <w:rPr>
          <w:rFonts w:cs="Arial"/>
        </w:rPr>
        <w:t>n data ……………</w:t>
      </w:r>
      <w:proofErr w:type="gramStart"/>
      <w:r w:rsidRPr="00EA464D">
        <w:rPr>
          <w:rFonts w:cs="Arial"/>
        </w:rPr>
        <w:t>…….</w:t>
      </w:r>
      <w:proofErr w:type="gramEnd"/>
      <w:r w:rsidRPr="00EA464D">
        <w:rPr>
          <w:rFonts w:cs="Arial"/>
        </w:rPr>
        <w:t xml:space="preserve">. si è conclusa con esito positivo </w:t>
      </w:r>
      <w:r w:rsidR="00DC09C9">
        <w:rPr>
          <w:rFonts w:cs="Arial"/>
        </w:rPr>
        <w:t xml:space="preserve"> </w:t>
      </w:r>
      <w:r w:rsidR="00DC09C9" w:rsidRPr="0064787C">
        <w:rPr>
          <w:rFonts w:cs="Arial"/>
        </w:rPr>
        <w:t xml:space="preserve">l’istruttoria della richiesta di finanziamento bancario </w:t>
      </w:r>
      <w:r w:rsidR="0064787C" w:rsidRPr="0064787C">
        <w:rPr>
          <w:rFonts w:cs="Arial"/>
        </w:rPr>
        <w:t xml:space="preserve">avanzata dal soggetto </w:t>
      </w:r>
      <w:r w:rsidR="00DC09C9" w:rsidRPr="0064787C">
        <w:rPr>
          <w:rFonts w:cs="Arial"/>
        </w:rPr>
        <w:t>beneficiario</w:t>
      </w:r>
      <w:r w:rsidRPr="0064787C">
        <w:rPr>
          <w:rFonts w:cs="Arial"/>
        </w:rPr>
        <w:t>.</w:t>
      </w:r>
      <w:r w:rsidRPr="00EA464D">
        <w:rPr>
          <w:rFonts w:cs="Arial"/>
        </w:rPr>
        <w:t xml:space="preserve"> </w:t>
      </w:r>
    </w:p>
    <w:p w14:paraId="3497A4A7" w14:textId="77777777" w:rsidR="00490F3A" w:rsidRDefault="00490F3A" w:rsidP="00490F3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exact"/>
        <w:jc w:val="both"/>
        <w:rPr>
          <w:rFonts w:cs="Arial"/>
        </w:rPr>
      </w:pPr>
    </w:p>
    <w:p w14:paraId="389460A7" w14:textId="77777777" w:rsidR="00490F3A" w:rsidRDefault="00490F3A" w:rsidP="00490F3A">
      <w:pPr>
        <w:spacing w:line="360" w:lineRule="exac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Tutto ciò premesso, si comunica che in relazione al sopra indicato Piano di Sviluppo Industriale: </w:t>
      </w:r>
    </w:p>
    <w:p w14:paraId="2F4CB32C" w14:textId="77777777" w:rsidR="00490F3A" w:rsidRPr="00F17733" w:rsidRDefault="00490F3A" w:rsidP="00490F3A">
      <w:pPr>
        <w:pStyle w:val="Paragrafoelenco"/>
        <w:numPr>
          <w:ilvl w:val="0"/>
          <w:numId w:val="100"/>
        </w:numPr>
        <w:spacing w:line="360" w:lineRule="exact"/>
        <w:jc w:val="both"/>
        <w:rPr>
          <w:rFonts w:cs="Arial"/>
        </w:rPr>
      </w:pPr>
      <w:r w:rsidRPr="00F17733">
        <w:rPr>
          <w:rFonts w:cs="Arial"/>
        </w:rPr>
        <w:t>i</w:t>
      </w:r>
      <w:r>
        <w:rPr>
          <w:rFonts w:cs="Arial"/>
        </w:rPr>
        <w:t>n data ………………… il sottoscritto I</w:t>
      </w:r>
      <w:r w:rsidRPr="00F17733">
        <w:rPr>
          <w:rFonts w:cs="Arial"/>
        </w:rPr>
        <w:t>stituto ha</w:t>
      </w:r>
      <w:r w:rsidRPr="00F17733">
        <w:rPr>
          <w:rFonts w:cs="Arial"/>
          <w:b/>
          <w:bCs/>
        </w:rPr>
        <w:t xml:space="preserve"> </w:t>
      </w:r>
      <w:r w:rsidRPr="00F17733">
        <w:rPr>
          <w:rFonts w:cs="Arial"/>
        </w:rPr>
        <w:t>deliberato a favore del Soggetto Beneficiario un Finanziamento Bancario per un importo massimo di euro …………</w:t>
      </w:r>
      <w:proofErr w:type="gramStart"/>
      <w:r w:rsidRPr="00F17733">
        <w:rPr>
          <w:rFonts w:cs="Arial"/>
        </w:rPr>
        <w:t>…….</w:t>
      </w:r>
      <w:proofErr w:type="gramEnd"/>
      <w:r w:rsidRPr="00F17733">
        <w:rPr>
          <w:rFonts w:cs="Arial"/>
        </w:rPr>
        <w:t xml:space="preserve">. </w:t>
      </w:r>
      <w:r>
        <w:rPr>
          <w:rFonts w:cs="Arial"/>
        </w:rPr>
        <w:t>;</w:t>
      </w:r>
    </w:p>
    <w:p w14:paraId="2C8263EB" w14:textId="77777777" w:rsidR="00490F3A" w:rsidRPr="00F17733" w:rsidRDefault="00490F3A" w:rsidP="00490F3A">
      <w:pPr>
        <w:pStyle w:val="Paragrafoelenco"/>
        <w:numPr>
          <w:ilvl w:val="0"/>
          <w:numId w:val="100"/>
        </w:numPr>
        <w:spacing w:line="360" w:lineRule="exact"/>
        <w:jc w:val="both"/>
        <w:rPr>
          <w:rFonts w:cs="Arial"/>
        </w:rPr>
      </w:pPr>
      <w:r w:rsidRPr="00F17733">
        <w:rPr>
          <w:rFonts w:cs="Arial"/>
        </w:rPr>
        <w:t xml:space="preserve">Il finanziamento sopra indicato presenta, tra le altre, le seguenti caratteristiche: </w:t>
      </w:r>
    </w:p>
    <w:p w14:paraId="21400C69" w14:textId="77777777" w:rsidR="00490F3A" w:rsidRDefault="00490F3A" w:rsidP="00490F3A">
      <w:pPr>
        <w:pStyle w:val="Paragrafoelenco"/>
        <w:numPr>
          <w:ilvl w:val="0"/>
          <w:numId w:val="100"/>
        </w:numPr>
        <w:spacing w:line="360" w:lineRule="exact"/>
        <w:ind w:left="1418"/>
        <w:jc w:val="both"/>
        <w:rPr>
          <w:rFonts w:cs="Arial"/>
        </w:rPr>
      </w:pPr>
      <w:r w:rsidRPr="00F17733">
        <w:rPr>
          <w:rFonts w:cs="Arial"/>
        </w:rPr>
        <w:t>durata massima di ……</w:t>
      </w:r>
      <w:proofErr w:type="gramStart"/>
      <w:r w:rsidRPr="00F17733">
        <w:rPr>
          <w:rFonts w:cs="Arial"/>
        </w:rPr>
        <w:t>…….</w:t>
      </w:r>
      <w:proofErr w:type="gramEnd"/>
      <w:r w:rsidRPr="00F17733">
        <w:rPr>
          <w:rFonts w:cs="Arial"/>
        </w:rPr>
        <w:t>. anni, di cui massimo ……………. di pr</w:t>
      </w:r>
      <w:r>
        <w:rPr>
          <w:rFonts w:cs="Arial"/>
        </w:rPr>
        <w:t xml:space="preserve">eammortamento, pagamento rate  </w:t>
      </w:r>
      <w:r w:rsidRPr="00F17733">
        <w:rPr>
          <w:rFonts w:cs="Arial"/>
        </w:rPr>
        <w:t xml:space="preserve"> ……</w:t>
      </w:r>
      <w:proofErr w:type="gramStart"/>
      <w:r w:rsidRPr="00F17733">
        <w:rPr>
          <w:rFonts w:cs="Arial"/>
        </w:rPr>
        <w:t>…….</w:t>
      </w:r>
      <w:proofErr w:type="gramEnd"/>
      <w:r w:rsidRPr="00F17733">
        <w:rPr>
          <w:rFonts w:cs="Arial"/>
        </w:rPr>
        <w:t>.</w:t>
      </w:r>
      <w:r>
        <w:rPr>
          <w:rFonts w:cs="Arial"/>
        </w:rPr>
        <w:t>;</w:t>
      </w:r>
    </w:p>
    <w:p w14:paraId="3128CA0C" w14:textId="77777777" w:rsidR="00490F3A" w:rsidRDefault="00490F3A" w:rsidP="00490F3A">
      <w:pPr>
        <w:pStyle w:val="Paragrafoelenco"/>
        <w:numPr>
          <w:ilvl w:val="0"/>
          <w:numId w:val="100"/>
        </w:numPr>
        <w:spacing w:line="360" w:lineRule="exact"/>
        <w:ind w:left="1418"/>
        <w:jc w:val="both"/>
        <w:rPr>
          <w:rFonts w:cs="Arial"/>
        </w:rPr>
      </w:pPr>
      <w:r w:rsidRPr="008F2839">
        <w:rPr>
          <w:rFonts w:cs="Arial"/>
        </w:rPr>
        <w:t>garanzie pubbliche attivate: ……………… (indicare il dettaglio analitico dell</w:t>
      </w:r>
      <w:r>
        <w:rPr>
          <w:rFonts w:cs="Arial"/>
        </w:rPr>
        <w:t>e garanzie da attivare);</w:t>
      </w:r>
    </w:p>
    <w:p w14:paraId="04DC0727" w14:textId="77777777" w:rsidR="00490F3A" w:rsidRPr="00F17733" w:rsidRDefault="00490F3A" w:rsidP="00490F3A">
      <w:pPr>
        <w:pStyle w:val="Paragrafoelenco"/>
        <w:numPr>
          <w:ilvl w:val="0"/>
          <w:numId w:val="100"/>
        </w:numPr>
        <w:spacing w:line="360" w:lineRule="exact"/>
        <w:ind w:left="1418"/>
        <w:jc w:val="both"/>
        <w:rPr>
          <w:rFonts w:cs="Arial"/>
        </w:rPr>
      </w:pPr>
      <w:r w:rsidRPr="00F17733">
        <w:rPr>
          <w:rFonts w:cs="Arial"/>
        </w:rPr>
        <w:t xml:space="preserve">Intensità di aiuto garanzia pubblica </w:t>
      </w:r>
      <w:r>
        <w:rPr>
          <w:rFonts w:cs="Arial"/>
        </w:rPr>
        <w:t>___________.</w:t>
      </w:r>
    </w:p>
    <w:p w14:paraId="080B2003" w14:textId="421E5FD5" w:rsidR="00490F3A" w:rsidRDefault="00490F3A" w:rsidP="00490F3A">
      <w:pPr>
        <w:spacing w:line="360" w:lineRule="exact"/>
        <w:jc w:val="both"/>
        <w:rPr>
          <w:rFonts w:cs="Arial"/>
        </w:rPr>
      </w:pPr>
      <w:r w:rsidRPr="0064787C">
        <w:rPr>
          <w:rFonts w:cs="Arial"/>
        </w:rPr>
        <w:t xml:space="preserve">La suddetta delibera ha validità di ________ mesi. Resta inteso che qualora il sottoscritto Soggetto Finanziatore venga a conoscenza di eventi che alterino il merito di credito del Soggetto Beneficiario oggetto di detta </w:t>
      </w:r>
      <w:r w:rsidR="00DC09C9" w:rsidRPr="0064787C">
        <w:rPr>
          <w:rFonts w:cs="Arial"/>
        </w:rPr>
        <w:t>istruttoria bancaria</w:t>
      </w:r>
      <w:r w:rsidRPr="0064787C">
        <w:rPr>
          <w:rFonts w:cs="Arial"/>
        </w:rPr>
        <w:t xml:space="preserve">, il finanziamento potrà essere oggetto di una nuova </w:t>
      </w:r>
      <w:r w:rsidR="00DC09C9" w:rsidRPr="0064787C">
        <w:rPr>
          <w:rFonts w:cs="Arial"/>
        </w:rPr>
        <w:t>istruttoria bancaria</w:t>
      </w:r>
      <w:r w:rsidRPr="0064787C">
        <w:rPr>
          <w:rFonts w:cs="Arial"/>
        </w:rPr>
        <w:t>.</w:t>
      </w:r>
    </w:p>
    <w:p w14:paraId="2DD7D973" w14:textId="77777777" w:rsidR="00490F3A" w:rsidRDefault="00490F3A" w:rsidP="00490F3A">
      <w:pPr>
        <w:spacing w:after="120"/>
        <w:ind w:left="5709"/>
        <w:jc w:val="both"/>
        <w:rPr>
          <w:rFonts w:cs="Arial"/>
        </w:rPr>
      </w:pPr>
    </w:p>
    <w:p w14:paraId="4CBDD9C2" w14:textId="77777777" w:rsidR="00490F3A" w:rsidRDefault="00490F3A" w:rsidP="00490F3A">
      <w:pPr>
        <w:spacing w:after="120"/>
        <w:ind w:left="5709"/>
        <w:jc w:val="both"/>
        <w:rPr>
          <w:rFonts w:cs="Arial"/>
        </w:rPr>
      </w:pPr>
      <w:r>
        <w:rPr>
          <w:rFonts w:cs="Arial"/>
        </w:rPr>
        <w:t>IL SOGGETTO FINANZIATORE</w:t>
      </w:r>
    </w:p>
    <w:p w14:paraId="2A57BE2C" w14:textId="77777777" w:rsidR="00490F3A" w:rsidRPr="00ED39E0" w:rsidRDefault="00490F3A" w:rsidP="00490F3A">
      <w:pPr>
        <w:spacing w:after="60" w:line="288" w:lineRule="auto"/>
        <w:rPr>
          <w:rFonts w:cs="Arial"/>
        </w:rPr>
      </w:pPr>
    </w:p>
    <w:sectPr w:rsidR="00490F3A" w:rsidRPr="00ED39E0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6D633" w14:textId="77777777" w:rsidR="002A71A5" w:rsidRDefault="002A71A5" w:rsidP="000F2F10">
      <w:pPr>
        <w:spacing w:after="0" w:line="240" w:lineRule="auto"/>
      </w:pPr>
      <w:r>
        <w:separator/>
      </w:r>
    </w:p>
  </w:endnote>
  <w:endnote w:type="continuationSeparator" w:id="0">
    <w:p w14:paraId="49118535" w14:textId="77777777" w:rsidR="002A71A5" w:rsidRDefault="002A71A5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7F92B519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490F3A" w:rsidRPr="00490F3A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21_schema esito delibera bancaria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7F92B519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490F3A" w:rsidRPr="00490F3A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21_schema esito delibera bancaria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43CE0" w14:textId="77777777" w:rsidR="002A71A5" w:rsidRDefault="002A71A5" w:rsidP="000F2F10">
      <w:pPr>
        <w:spacing w:after="0" w:line="240" w:lineRule="auto"/>
      </w:pPr>
      <w:r>
        <w:separator/>
      </w:r>
    </w:p>
  </w:footnote>
  <w:footnote w:type="continuationSeparator" w:id="0">
    <w:p w14:paraId="73095312" w14:textId="77777777" w:rsidR="002A71A5" w:rsidRDefault="002A71A5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2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3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AE6E38"/>
    <w:multiLevelType w:val="hybridMultilevel"/>
    <w:tmpl w:val="D96CB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2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7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8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5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1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4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8958">
    <w:abstractNumId w:val="50"/>
  </w:num>
  <w:num w:numId="2" w16cid:durableId="1384788187">
    <w:abstractNumId w:val="47"/>
  </w:num>
  <w:num w:numId="3" w16cid:durableId="1019114459">
    <w:abstractNumId w:val="99"/>
  </w:num>
  <w:num w:numId="4" w16cid:durableId="1783260811">
    <w:abstractNumId w:val="79"/>
  </w:num>
  <w:num w:numId="5" w16cid:durableId="1749572872">
    <w:abstractNumId w:val="36"/>
  </w:num>
  <w:num w:numId="6" w16cid:durableId="2039768584">
    <w:abstractNumId w:val="87"/>
  </w:num>
  <w:num w:numId="7" w16cid:durableId="1544322888">
    <w:abstractNumId w:val="61"/>
  </w:num>
  <w:num w:numId="8" w16cid:durableId="1947693411">
    <w:abstractNumId w:val="64"/>
  </w:num>
  <w:num w:numId="9" w16cid:durableId="894657834">
    <w:abstractNumId w:val="21"/>
  </w:num>
  <w:num w:numId="10" w16cid:durableId="142029628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 w16cid:durableId="1751808373">
    <w:abstractNumId w:val="30"/>
  </w:num>
  <w:num w:numId="12" w16cid:durableId="1918325089">
    <w:abstractNumId w:val="76"/>
  </w:num>
  <w:num w:numId="13" w16cid:durableId="1996062714">
    <w:abstractNumId w:val="72"/>
  </w:num>
  <w:num w:numId="14" w16cid:durableId="187834534">
    <w:abstractNumId w:val="31"/>
  </w:num>
  <w:num w:numId="15" w16cid:durableId="573006160">
    <w:abstractNumId w:val="82"/>
  </w:num>
  <w:num w:numId="16" w16cid:durableId="2023051079">
    <w:abstractNumId w:val="96"/>
  </w:num>
  <w:num w:numId="17" w16cid:durableId="1309438401">
    <w:abstractNumId w:val="18"/>
  </w:num>
  <w:num w:numId="18" w16cid:durableId="872691000">
    <w:abstractNumId w:val="13"/>
  </w:num>
  <w:num w:numId="19" w16cid:durableId="727193326">
    <w:abstractNumId w:val="37"/>
  </w:num>
  <w:num w:numId="20" w16cid:durableId="511341754">
    <w:abstractNumId w:val="90"/>
  </w:num>
  <w:num w:numId="21" w16cid:durableId="1566574477">
    <w:abstractNumId w:val="67"/>
  </w:num>
  <w:num w:numId="22" w16cid:durableId="959725701">
    <w:abstractNumId w:val="93"/>
  </w:num>
  <w:num w:numId="23" w16cid:durableId="1519151152">
    <w:abstractNumId w:val="16"/>
  </w:num>
  <w:num w:numId="24" w16cid:durableId="2139493542">
    <w:abstractNumId w:val="48"/>
  </w:num>
  <w:num w:numId="25" w16cid:durableId="1823231640">
    <w:abstractNumId w:val="91"/>
  </w:num>
  <w:num w:numId="26" w16cid:durableId="34428240">
    <w:abstractNumId w:val="84"/>
  </w:num>
  <w:num w:numId="27" w16cid:durableId="898324350">
    <w:abstractNumId w:val="20"/>
  </w:num>
  <w:num w:numId="28" w16cid:durableId="1988822513">
    <w:abstractNumId w:val="32"/>
  </w:num>
  <w:num w:numId="29" w16cid:durableId="210194665">
    <w:abstractNumId w:val="26"/>
  </w:num>
  <w:num w:numId="30" w16cid:durableId="873690855">
    <w:abstractNumId w:val="5"/>
  </w:num>
  <w:num w:numId="31" w16cid:durableId="1789276395">
    <w:abstractNumId w:val="52"/>
  </w:num>
  <w:num w:numId="32" w16cid:durableId="1413425605">
    <w:abstractNumId w:val="8"/>
  </w:num>
  <w:num w:numId="33" w16cid:durableId="1031423130">
    <w:abstractNumId w:val="81"/>
  </w:num>
  <w:num w:numId="34" w16cid:durableId="339703372">
    <w:abstractNumId w:val="71"/>
  </w:num>
  <w:num w:numId="35" w16cid:durableId="498352936">
    <w:abstractNumId w:val="29"/>
  </w:num>
  <w:num w:numId="36" w16cid:durableId="442000184">
    <w:abstractNumId w:val="83"/>
  </w:num>
  <w:num w:numId="37" w16cid:durableId="881862896">
    <w:abstractNumId w:val="97"/>
  </w:num>
  <w:num w:numId="38" w16cid:durableId="330377428">
    <w:abstractNumId w:val="75"/>
  </w:num>
  <w:num w:numId="39" w16cid:durableId="1673952072">
    <w:abstractNumId w:val="15"/>
  </w:num>
  <w:num w:numId="40" w16cid:durableId="88501238">
    <w:abstractNumId w:val="23"/>
  </w:num>
  <w:num w:numId="41" w16cid:durableId="496773791">
    <w:abstractNumId w:val="80"/>
  </w:num>
  <w:num w:numId="42" w16cid:durableId="1788426896">
    <w:abstractNumId w:val="94"/>
  </w:num>
  <w:num w:numId="43" w16cid:durableId="1782187823">
    <w:abstractNumId w:val="2"/>
  </w:num>
  <w:num w:numId="44" w16cid:durableId="1356075318">
    <w:abstractNumId w:val="27"/>
  </w:num>
  <w:num w:numId="45" w16cid:durableId="1258829436">
    <w:abstractNumId w:val="89"/>
  </w:num>
  <w:num w:numId="46" w16cid:durableId="33621116">
    <w:abstractNumId w:val="12"/>
  </w:num>
  <w:num w:numId="47" w16cid:durableId="539830575">
    <w:abstractNumId w:val="78"/>
  </w:num>
  <w:num w:numId="48" w16cid:durableId="206383394">
    <w:abstractNumId w:val="73"/>
  </w:num>
  <w:num w:numId="49" w16cid:durableId="1796755479">
    <w:abstractNumId w:val="42"/>
  </w:num>
  <w:num w:numId="50" w16cid:durableId="1949005814">
    <w:abstractNumId w:val="9"/>
  </w:num>
  <w:num w:numId="51" w16cid:durableId="423917089">
    <w:abstractNumId w:val="59"/>
  </w:num>
  <w:num w:numId="52" w16cid:durableId="947349476">
    <w:abstractNumId w:val="11"/>
  </w:num>
  <w:num w:numId="53" w16cid:durableId="536090724">
    <w:abstractNumId w:val="45"/>
  </w:num>
  <w:num w:numId="54" w16cid:durableId="2008894892">
    <w:abstractNumId w:val="66"/>
  </w:num>
  <w:num w:numId="55" w16cid:durableId="997733601">
    <w:abstractNumId w:val="95"/>
  </w:num>
  <w:num w:numId="56" w16cid:durableId="754981766">
    <w:abstractNumId w:val="40"/>
  </w:num>
  <w:num w:numId="57" w16cid:durableId="1083647061">
    <w:abstractNumId w:val="22"/>
  </w:num>
  <w:num w:numId="58" w16cid:durableId="295256600">
    <w:abstractNumId w:val="35"/>
  </w:num>
  <w:num w:numId="59" w16cid:durableId="96215220">
    <w:abstractNumId w:val="55"/>
  </w:num>
  <w:num w:numId="60" w16cid:durableId="1411804137">
    <w:abstractNumId w:val="46"/>
  </w:num>
  <w:num w:numId="61" w16cid:durableId="2097941262">
    <w:abstractNumId w:val="49"/>
  </w:num>
  <w:num w:numId="62" w16cid:durableId="687832480">
    <w:abstractNumId w:val="7"/>
  </w:num>
  <w:num w:numId="63" w16cid:durableId="1871264403">
    <w:abstractNumId w:val="62"/>
  </w:num>
  <w:num w:numId="64" w16cid:durableId="1234466856">
    <w:abstractNumId w:val="60"/>
  </w:num>
  <w:num w:numId="65" w16cid:durableId="980691275">
    <w:abstractNumId w:val="33"/>
  </w:num>
  <w:num w:numId="66" w16cid:durableId="559286168">
    <w:abstractNumId w:val="25"/>
  </w:num>
  <w:num w:numId="67" w16cid:durableId="916869014">
    <w:abstractNumId w:val="6"/>
  </w:num>
  <w:num w:numId="68" w16cid:durableId="407070405">
    <w:abstractNumId w:val="38"/>
  </w:num>
  <w:num w:numId="69" w16cid:durableId="1884708121">
    <w:abstractNumId w:val="77"/>
  </w:num>
  <w:num w:numId="70" w16cid:durableId="1916162820">
    <w:abstractNumId w:val="3"/>
  </w:num>
  <w:num w:numId="71" w16cid:durableId="905920540">
    <w:abstractNumId w:val="10"/>
  </w:num>
  <w:num w:numId="72" w16cid:durableId="1229342242">
    <w:abstractNumId w:val="28"/>
  </w:num>
  <w:num w:numId="73" w16cid:durableId="943876597">
    <w:abstractNumId w:val="43"/>
  </w:num>
  <w:num w:numId="74" w16cid:durableId="1203790822">
    <w:abstractNumId w:val="54"/>
  </w:num>
  <w:num w:numId="75" w16cid:durableId="1721787156">
    <w:abstractNumId w:val="74"/>
  </w:num>
  <w:num w:numId="76" w16cid:durableId="1882471785">
    <w:abstractNumId w:val="88"/>
  </w:num>
  <w:num w:numId="77" w16cid:durableId="2513090">
    <w:abstractNumId w:val="1"/>
  </w:num>
  <w:num w:numId="78" w16cid:durableId="614094468">
    <w:abstractNumId w:val="63"/>
  </w:num>
  <w:num w:numId="79" w16cid:durableId="1934824341">
    <w:abstractNumId w:val="85"/>
  </w:num>
  <w:num w:numId="80" w16cid:durableId="1970167380">
    <w:abstractNumId w:val="17"/>
  </w:num>
  <w:num w:numId="81" w16cid:durableId="1369180718">
    <w:abstractNumId w:val="24"/>
  </w:num>
  <w:num w:numId="82" w16cid:durableId="762268046">
    <w:abstractNumId w:val="92"/>
  </w:num>
  <w:num w:numId="83" w16cid:durableId="1271742063">
    <w:abstractNumId w:val="34"/>
  </w:num>
  <w:num w:numId="84" w16cid:durableId="570969525">
    <w:abstractNumId w:val="57"/>
  </w:num>
  <w:num w:numId="85" w16cid:durableId="1274438869">
    <w:abstractNumId w:val="4"/>
  </w:num>
  <w:num w:numId="86" w16cid:durableId="1928538178">
    <w:abstractNumId w:val="68"/>
  </w:num>
  <w:num w:numId="87" w16cid:durableId="1235581393">
    <w:abstractNumId w:val="44"/>
  </w:num>
  <w:num w:numId="88" w16cid:durableId="2106415351">
    <w:abstractNumId w:val="53"/>
  </w:num>
  <w:num w:numId="89" w16cid:durableId="436222362">
    <w:abstractNumId w:val="86"/>
  </w:num>
  <w:num w:numId="90" w16cid:durableId="988172969">
    <w:abstractNumId w:val="14"/>
  </w:num>
  <w:num w:numId="91" w16cid:durableId="601306082">
    <w:abstractNumId w:val="70"/>
  </w:num>
  <w:num w:numId="92" w16cid:durableId="1079213218">
    <w:abstractNumId w:val="56"/>
  </w:num>
  <w:num w:numId="93" w16cid:durableId="1137603410">
    <w:abstractNumId w:val="65"/>
  </w:num>
  <w:num w:numId="94" w16cid:durableId="1312517920">
    <w:abstractNumId w:val="19"/>
  </w:num>
  <w:num w:numId="95" w16cid:durableId="923756206">
    <w:abstractNumId w:val="41"/>
  </w:num>
  <w:num w:numId="96" w16cid:durableId="740568876">
    <w:abstractNumId w:val="51"/>
  </w:num>
  <w:num w:numId="97" w16cid:durableId="13132154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72880713">
    <w:abstractNumId w:val="98"/>
  </w:num>
  <w:num w:numId="99" w16cid:durableId="1105930014">
    <w:abstractNumId w:val="39"/>
  </w:num>
  <w:num w:numId="100" w16cid:durableId="1909144443">
    <w:abstractNumId w:val="6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5C97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3A8D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A71A5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0F3A"/>
    <w:rsid w:val="00491397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4787C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09C9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1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AC72-4353-455B-9675-33B460B4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Antonio Bernardo</cp:lastModifiedBy>
  <cp:revision>3</cp:revision>
  <cp:lastPrinted>2024-02-02T11:40:00Z</cp:lastPrinted>
  <dcterms:created xsi:type="dcterms:W3CDTF">2024-11-07T16:30:00Z</dcterms:created>
  <dcterms:modified xsi:type="dcterms:W3CDTF">2024-11-07T16:31:00Z</dcterms:modified>
</cp:coreProperties>
</file>