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630" w:rsidRPr="00746873" w:rsidRDefault="00A46630" w:rsidP="00A46630">
      <w:pPr>
        <w:tabs>
          <w:tab w:val="left" w:pos="7797"/>
        </w:tabs>
        <w:autoSpaceDE w:val="0"/>
        <w:autoSpaceDN w:val="0"/>
        <w:adjustRightInd w:val="0"/>
        <w:ind w:firstLine="5103"/>
        <w:jc w:val="both"/>
        <w:rPr>
          <w:rFonts w:eastAsiaTheme="minorHAnsi"/>
          <w:b/>
          <w:bCs/>
          <w:color w:val="39AADD"/>
          <w:sz w:val="22"/>
          <w:szCs w:val="22"/>
          <w:lang w:eastAsia="en-US"/>
        </w:rPr>
      </w:pPr>
      <w:r w:rsidRPr="00746873">
        <w:rPr>
          <w:rFonts w:eastAsiaTheme="minorHAnsi"/>
          <w:b/>
          <w:bCs/>
          <w:color w:val="39AADD"/>
          <w:sz w:val="22"/>
          <w:szCs w:val="22"/>
          <w:lang w:eastAsia="en-US"/>
        </w:rPr>
        <w:t>“</w:t>
      </w:r>
      <w:r w:rsidR="001F4818">
        <w:rPr>
          <w:rFonts w:eastAsiaTheme="minorHAnsi"/>
          <w:b/>
          <w:bCs/>
          <w:color w:val="39AADD"/>
          <w:sz w:val="22"/>
          <w:szCs w:val="22"/>
          <w:lang w:eastAsia="en-US"/>
        </w:rPr>
        <w:t xml:space="preserve">Allegato </w:t>
      </w:r>
      <w:r w:rsidR="00B82ADD">
        <w:rPr>
          <w:rFonts w:eastAsiaTheme="minorHAnsi"/>
          <w:b/>
          <w:bCs/>
          <w:color w:val="39AADD"/>
          <w:sz w:val="22"/>
          <w:szCs w:val="22"/>
          <w:lang w:eastAsia="en-US"/>
        </w:rPr>
        <w:t>2</w:t>
      </w:r>
      <w:r w:rsidR="001F4818">
        <w:rPr>
          <w:rFonts w:eastAsiaTheme="minorHAnsi"/>
          <w:b/>
          <w:bCs/>
          <w:color w:val="39AADD"/>
          <w:sz w:val="22"/>
          <w:szCs w:val="22"/>
          <w:lang w:eastAsia="en-US"/>
        </w:rPr>
        <w:t xml:space="preserve">A - </w:t>
      </w:r>
      <w:r w:rsidR="00076B38" w:rsidRPr="00746873">
        <w:rPr>
          <w:rFonts w:eastAsiaTheme="minorHAnsi"/>
          <w:b/>
          <w:bCs/>
          <w:color w:val="39AADD"/>
          <w:sz w:val="22"/>
          <w:szCs w:val="22"/>
          <w:lang w:eastAsia="en-US"/>
        </w:rPr>
        <w:t>Schema</w:t>
      </w:r>
      <w:r w:rsidRPr="00746873">
        <w:rPr>
          <w:rFonts w:eastAsiaTheme="minorHAnsi"/>
          <w:b/>
          <w:bCs/>
          <w:color w:val="39AADD"/>
          <w:sz w:val="22"/>
          <w:szCs w:val="22"/>
          <w:lang w:eastAsia="en-US"/>
        </w:rPr>
        <w:t xml:space="preserve"> di domanda”</w:t>
      </w:r>
    </w:p>
    <w:p w:rsidR="00A46630" w:rsidRPr="00746873" w:rsidRDefault="00A46630" w:rsidP="00A46630">
      <w:pPr>
        <w:tabs>
          <w:tab w:val="left" w:pos="7797"/>
        </w:tabs>
        <w:autoSpaceDE w:val="0"/>
        <w:autoSpaceDN w:val="0"/>
        <w:adjustRightInd w:val="0"/>
        <w:ind w:firstLine="5103"/>
        <w:jc w:val="both"/>
        <w:rPr>
          <w:sz w:val="22"/>
          <w:szCs w:val="22"/>
        </w:rPr>
      </w:pPr>
    </w:p>
    <w:p w:rsidR="00A46630" w:rsidRPr="00746873" w:rsidRDefault="00A46630" w:rsidP="00A46630">
      <w:pPr>
        <w:tabs>
          <w:tab w:val="left" w:pos="7797"/>
        </w:tabs>
        <w:autoSpaceDE w:val="0"/>
        <w:autoSpaceDN w:val="0"/>
        <w:adjustRightInd w:val="0"/>
        <w:ind w:firstLine="5103"/>
        <w:jc w:val="both"/>
        <w:rPr>
          <w:sz w:val="22"/>
          <w:szCs w:val="22"/>
        </w:rPr>
      </w:pPr>
      <w:r w:rsidRPr="00746873">
        <w:rPr>
          <w:sz w:val="22"/>
          <w:szCs w:val="22"/>
        </w:rPr>
        <w:t>REGIONE BASILICATA</w:t>
      </w:r>
    </w:p>
    <w:p w:rsidR="00A46630" w:rsidRPr="00746873" w:rsidRDefault="00A46630" w:rsidP="00A46630">
      <w:pPr>
        <w:tabs>
          <w:tab w:val="left" w:pos="7797"/>
        </w:tabs>
        <w:autoSpaceDE w:val="0"/>
        <w:autoSpaceDN w:val="0"/>
        <w:adjustRightInd w:val="0"/>
        <w:ind w:firstLine="5103"/>
        <w:jc w:val="both"/>
        <w:rPr>
          <w:sz w:val="22"/>
          <w:szCs w:val="22"/>
        </w:rPr>
      </w:pPr>
      <w:r w:rsidRPr="00746873">
        <w:rPr>
          <w:sz w:val="22"/>
          <w:szCs w:val="22"/>
        </w:rPr>
        <w:t>Dipartimento Ambiente ed Energia</w:t>
      </w:r>
    </w:p>
    <w:p w:rsidR="00A46630" w:rsidRPr="00746873" w:rsidRDefault="00A46630" w:rsidP="00A46630">
      <w:pPr>
        <w:tabs>
          <w:tab w:val="left" w:pos="7797"/>
        </w:tabs>
        <w:autoSpaceDE w:val="0"/>
        <w:autoSpaceDN w:val="0"/>
        <w:adjustRightInd w:val="0"/>
        <w:ind w:firstLine="5103"/>
        <w:jc w:val="both"/>
        <w:rPr>
          <w:sz w:val="22"/>
          <w:szCs w:val="22"/>
        </w:rPr>
      </w:pPr>
      <w:r w:rsidRPr="00746873">
        <w:rPr>
          <w:sz w:val="22"/>
          <w:szCs w:val="22"/>
        </w:rPr>
        <w:t>Uff. Prevenzione e Controllo Ambientale</w:t>
      </w:r>
    </w:p>
    <w:p w:rsidR="00A46630" w:rsidRPr="00746873" w:rsidRDefault="00A46630" w:rsidP="00A46630">
      <w:pPr>
        <w:tabs>
          <w:tab w:val="left" w:pos="7797"/>
        </w:tabs>
        <w:autoSpaceDE w:val="0"/>
        <w:autoSpaceDN w:val="0"/>
        <w:adjustRightInd w:val="0"/>
        <w:ind w:firstLine="5103"/>
        <w:jc w:val="both"/>
        <w:rPr>
          <w:sz w:val="22"/>
          <w:szCs w:val="22"/>
        </w:rPr>
      </w:pPr>
      <w:r w:rsidRPr="00746873">
        <w:rPr>
          <w:sz w:val="22"/>
          <w:szCs w:val="22"/>
        </w:rPr>
        <w:t xml:space="preserve">Via Vincenzo </w:t>
      </w:r>
      <w:proofErr w:type="spellStart"/>
      <w:r w:rsidRPr="00746873">
        <w:rPr>
          <w:sz w:val="22"/>
          <w:szCs w:val="22"/>
        </w:rPr>
        <w:t>Verrastro</w:t>
      </w:r>
      <w:proofErr w:type="spellEnd"/>
      <w:r w:rsidRPr="00746873">
        <w:rPr>
          <w:sz w:val="22"/>
          <w:szCs w:val="22"/>
        </w:rPr>
        <w:t>, 5</w:t>
      </w:r>
    </w:p>
    <w:p w:rsidR="00A46630" w:rsidRPr="00746873" w:rsidRDefault="00A46630" w:rsidP="00A46630">
      <w:pPr>
        <w:tabs>
          <w:tab w:val="left" w:pos="7797"/>
        </w:tabs>
        <w:autoSpaceDE w:val="0"/>
        <w:autoSpaceDN w:val="0"/>
        <w:adjustRightInd w:val="0"/>
        <w:ind w:firstLine="5103"/>
        <w:rPr>
          <w:sz w:val="22"/>
          <w:szCs w:val="22"/>
          <w:u w:val="single"/>
        </w:rPr>
      </w:pPr>
      <w:r w:rsidRPr="00746873">
        <w:rPr>
          <w:sz w:val="22"/>
          <w:szCs w:val="22"/>
          <w:u w:val="single"/>
        </w:rPr>
        <w:t>85100 – POTENZA</w:t>
      </w:r>
    </w:p>
    <w:p w:rsidR="00A46630" w:rsidRPr="00746873" w:rsidRDefault="00A46630" w:rsidP="00A46630">
      <w:pPr>
        <w:tabs>
          <w:tab w:val="left" w:pos="7797"/>
        </w:tabs>
        <w:autoSpaceDE w:val="0"/>
        <w:autoSpaceDN w:val="0"/>
        <w:adjustRightInd w:val="0"/>
        <w:ind w:firstLine="5103"/>
        <w:rPr>
          <w:sz w:val="22"/>
          <w:szCs w:val="22"/>
        </w:rPr>
      </w:pPr>
      <w:r w:rsidRPr="00746873">
        <w:rPr>
          <w:b/>
          <w:i/>
          <w:sz w:val="22"/>
          <w:szCs w:val="22"/>
        </w:rPr>
        <w:t>ambiente.energia@cert.regione.basilicata.it</w:t>
      </w:r>
    </w:p>
    <w:p w:rsidR="00A46630" w:rsidRPr="00746873" w:rsidRDefault="00A46630" w:rsidP="004E384C">
      <w:pPr>
        <w:tabs>
          <w:tab w:val="left" w:pos="7797"/>
        </w:tabs>
        <w:autoSpaceDE w:val="0"/>
        <w:autoSpaceDN w:val="0"/>
        <w:adjustRightInd w:val="0"/>
        <w:jc w:val="both"/>
        <w:rPr>
          <w:sz w:val="22"/>
          <w:szCs w:val="22"/>
        </w:rPr>
      </w:pPr>
    </w:p>
    <w:p w:rsidR="00620ED3" w:rsidRPr="00746873" w:rsidRDefault="00620ED3" w:rsidP="004E384C">
      <w:pPr>
        <w:tabs>
          <w:tab w:val="left" w:pos="7797"/>
        </w:tabs>
        <w:autoSpaceDE w:val="0"/>
        <w:autoSpaceDN w:val="0"/>
        <w:adjustRightInd w:val="0"/>
        <w:jc w:val="both"/>
        <w:rPr>
          <w:sz w:val="22"/>
          <w:szCs w:val="22"/>
        </w:rPr>
      </w:pPr>
    </w:p>
    <w:p w:rsidR="004E384C" w:rsidRPr="00746873" w:rsidRDefault="004E384C" w:rsidP="004E384C">
      <w:pPr>
        <w:tabs>
          <w:tab w:val="left" w:pos="1276"/>
          <w:tab w:val="left" w:pos="7797"/>
        </w:tabs>
        <w:autoSpaceDE w:val="0"/>
        <w:autoSpaceDN w:val="0"/>
        <w:adjustRightInd w:val="0"/>
        <w:ind w:left="1276" w:hanging="1276"/>
        <w:jc w:val="both"/>
        <w:rPr>
          <w:b/>
          <w:sz w:val="22"/>
          <w:szCs w:val="22"/>
          <w:u w:val="single"/>
        </w:rPr>
      </w:pPr>
      <w:r w:rsidRPr="00746873">
        <w:rPr>
          <w:sz w:val="22"/>
          <w:szCs w:val="22"/>
        </w:rPr>
        <w:t xml:space="preserve">OGGETTO: </w:t>
      </w:r>
      <w:r w:rsidRPr="00746873">
        <w:rPr>
          <w:sz w:val="22"/>
          <w:szCs w:val="22"/>
        </w:rPr>
        <w:tab/>
      </w:r>
      <w:r w:rsidR="00A46630" w:rsidRPr="00746873">
        <w:rPr>
          <w:rFonts w:eastAsiaTheme="minorHAnsi"/>
          <w:b/>
          <w:bCs/>
          <w:color w:val="39AADD"/>
          <w:sz w:val="22"/>
          <w:szCs w:val="22"/>
          <w:lang w:eastAsia="en-US"/>
        </w:rPr>
        <w:t>A</w:t>
      </w:r>
      <w:r w:rsidR="00F62A31" w:rsidRPr="00746873">
        <w:rPr>
          <w:rFonts w:eastAsiaTheme="minorHAnsi"/>
          <w:b/>
          <w:bCs/>
          <w:color w:val="39AADD"/>
          <w:sz w:val="22"/>
          <w:szCs w:val="22"/>
          <w:lang w:eastAsia="en-US"/>
        </w:rPr>
        <w:t>vviso pubblico</w:t>
      </w:r>
      <w:r w:rsidRPr="00746873">
        <w:rPr>
          <w:rFonts w:eastAsiaTheme="minorHAnsi"/>
          <w:b/>
          <w:bCs/>
          <w:color w:val="39AADD"/>
          <w:sz w:val="22"/>
          <w:szCs w:val="22"/>
          <w:lang w:eastAsia="en-US"/>
        </w:rPr>
        <w:t xml:space="preserve"> per </w:t>
      </w:r>
      <w:r w:rsidR="00734045" w:rsidRPr="00746873">
        <w:rPr>
          <w:rFonts w:eastAsiaTheme="minorHAnsi"/>
          <w:b/>
          <w:bCs/>
          <w:color w:val="39AADD"/>
          <w:sz w:val="22"/>
          <w:szCs w:val="22"/>
          <w:lang w:eastAsia="en-US"/>
        </w:rPr>
        <w:t>l’assegnazione di contributi finanziari a favore dei comuni della Basilicata, in forma singola o associata per la costruzione di piccoli impianti di trattamento delle frazioni organiche dei rifiuti e per favorire la diffusione dell’autocompostaggio</w:t>
      </w:r>
      <w:r w:rsidR="006621ED">
        <w:rPr>
          <w:rFonts w:eastAsiaTheme="minorHAnsi"/>
          <w:b/>
          <w:bCs/>
          <w:color w:val="39AADD"/>
          <w:sz w:val="22"/>
          <w:szCs w:val="22"/>
          <w:lang w:eastAsia="en-US"/>
        </w:rPr>
        <w:t>.</w:t>
      </w:r>
    </w:p>
    <w:p w:rsidR="004E384C" w:rsidRPr="00746873" w:rsidRDefault="004E384C" w:rsidP="004E384C">
      <w:pPr>
        <w:tabs>
          <w:tab w:val="left" w:pos="1276"/>
          <w:tab w:val="left" w:pos="7797"/>
        </w:tabs>
        <w:autoSpaceDE w:val="0"/>
        <w:autoSpaceDN w:val="0"/>
        <w:adjustRightInd w:val="0"/>
        <w:ind w:left="1276" w:hanging="1276"/>
        <w:jc w:val="both"/>
        <w:rPr>
          <w:sz w:val="22"/>
          <w:szCs w:val="22"/>
        </w:rPr>
      </w:pPr>
    </w:p>
    <w:p w:rsidR="00A46630" w:rsidRPr="006621ED" w:rsidRDefault="00A46630" w:rsidP="006621ED">
      <w:pPr>
        <w:autoSpaceDE w:val="0"/>
        <w:autoSpaceDN w:val="0"/>
        <w:adjustRightInd w:val="0"/>
        <w:jc w:val="both"/>
        <w:rPr>
          <w:rFonts w:eastAsiaTheme="minorHAnsi"/>
          <w:i/>
          <w:iCs/>
          <w:sz w:val="22"/>
          <w:szCs w:val="22"/>
          <w:lang w:eastAsia="en-US"/>
        </w:rPr>
      </w:pPr>
      <w:r w:rsidRPr="006621ED">
        <w:rPr>
          <w:rFonts w:eastAsiaTheme="minorHAnsi"/>
          <w:sz w:val="22"/>
          <w:szCs w:val="22"/>
          <w:lang w:eastAsia="en-US"/>
        </w:rPr>
        <w:t xml:space="preserve">Il sottoscritto Nome_____________, Cognome_____________, in rappresentanza legale del Comune di_____________________ </w:t>
      </w:r>
      <w:r w:rsidRPr="006621ED">
        <w:rPr>
          <w:rFonts w:eastAsiaTheme="minorHAnsi"/>
          <w:i/>
          <w:iCs/>
          <w:sz w:val="22"/>
          <w:szCs w:val="22"/>
          <w:lang w:eastAsia="en-US"/>
        </w:rPr>
        <w:t xml:space="preserve">(o, in alternativa) </w:t>
      </w:r>
      <w:r w:rsidRPr="006621ED">
        <w:rPr>
          <w:rFonts w:eastAsiaTheme="minorHAnsi"/>
          <w:sz w:val="22"/>
          <w:szCs w:val="22"/>
          <w:lang w:eastAsia="en-US"/>
        </w:rPr>
        <w:t>in rappresentanza legale della Unione di Comuni_____________________</w:t>
      </w:r>
      <w:r w:rsidRPr="006621ED">
        <w:rPr>
          <w:rFonts w:eastAsiaTheme="minorHAnsi"/>
          <w:i/>
          <w:iCs/>
          <w:sz w:val="22"/>
          <w:szCs w:val="22"/>
          <w:lang w:eastAsia="en-US"/>
        </w:rPr>
        <w:t>,</w:t>
      </w:r>
    </w:p>
    <w:p w:rsidR="00A46630" w:rsidRPr="006621ED" w:rsidRDefault="00A46630" w:rsidP="006621ED">
      <w:pPr>
        <w:autoSpaceDE w:val="0"/>
        <w:autoSpaceDN w:val="0"/>
        <w:adjustRightInd w:val="0"/>
        <w:jc w:val="both"/>
        <w:rPr>
          <w:rFonts w:eastAsiaTheme="minorHAnsi"/>
          <w:sz w:val="22"/>
          <w:szCs w:val="22"/>
          <w:lang w:eastAsia="en-US"/>
        </w:rPr>
      </w:pPr>
    </w:p>
    <w:p w:rsidR="00A46630" w:rsidRPr="006621ED" w:rsidRDefault="00A46630" w:rsidP="006621ED">
      <w:pPr>
        <w:autoSpaceDE w:val="0"/>
        <w:autoSpaceDN w:val="0"/>
        <w:adjustRightInd w:val="0"/>
        <w:jc w:val="both"/>
        <w:rPr>
          <w:rFonts w:eastAsiaTheme="minorHAnsi"/>
          <w:sz w:val="22"/>
          <w:szCs w:val="22"/>
          <w:lang w:eastAsia="en-US"/>
        </w:rPr>
      </w:pPr>
      <w:r w:rsidRPr="006621ED">
        <w:rPr>
          <w:rFonts w:eastAsiaTheme="minorHAnsi"/>
          <w:sz w:val="22"/>
          <w:szCs w:val="22"/>
          <w:lang w:eastAsia="en-US"/>
        </w:rPr>
        <w:t>con riferimento all’Avviso Pubblico in oggetto, approvato con Deliberazione di Giunta regionale</w:t>
      </w:r>
      <w:r w:rsidR="006621ED">
        <w:rPr>
          <w:rFonts w:eastAsiaTheme="minorHAnsi"/>
          <w:sz w:val="22"/>
          <w:szCs w:val="22"/>
          <w:lang w:eastAsia="en-US"/>
        </w:rPr>
        <w:t xml:space="preserve"> </w:t>
      </w:r>
      <w:r w:rsidRPr="006621ED">
        <w:rPr>
          <w:rFonts w:eastAsiaTheme="minorHAnsi"/>
          <w:sz w:val="22"/>
          <w:szCs w:val="22"/>
          <w:lang w:eastAsia="en-US"/>
        </w:rPr>
        <w:t xml:space="preserve">n….. del ……………………….. a valere </w:t>
      </w:r>
      <w:r w:rsidR="004A7681">
        <w:rPr>
          <w:rFonts w:eastAsiaTheme="minorHAnsi"/>
          <w:sz w:val="22"/>
          <w:szCs w:val="22"/>
          <w:lang w:eastAsia="en-US"/>
        </w:rPr>
        <w:t>sull’</w:t>
      </w:r>
      <w:r w:rsidRPr="006621ED">
        <w:rPr>
          <w:rFonts w:eastAsiaTheme="minorHAnsi"/>
          <w:sz w:val="22"/>
          <w:szCs w:val="22"/>
          <w:lang w:eastAsia="en-US"/>
        </w:rPr>
        <w:t>Azione 6A.6.1.1 – “</w:t>
      </w:r>
      <w:r w:rsidRPr="006621ED">
        <w:rPr>
          <w:rFonts w:eastAsiaTheme="minorHAnsi"/>
          <w:i/>
          <w:sz w:val="22"/>
          <w:szCs w:val="22"/>
          <w:lang w:eastAsia="en-US"/>
        </w:rPr>
        <w:t>Realizzare le azioni previste nei piani di prevenzione e promuovere la diffusione di pratiche di compostaggio domestico e di comunità</w:t>
      </w:r>
      <w:r w:rsidRPr="006621ED">
        <w:rPr>
          <w:rFonts w:eastAsiaTheme="minorHAnsi"/>
          <w:sz w:val="22"/>
          <w:szCs w:val="22"/>
          <w:lang w:eastAsia="en-US"/>
        </w:rPr>
        <w:t>”</w:t>
      </w:r>
    </w:p>
    <w:p w:rsidR="00A46630" w:rsidRPr="006621ED" w:rsidRDefault="00A46630" w:rsidP="00A46630">
      <w:pPr>
        <w:autoSpaceDE w:val="0"/>
        <w:autoSpaceDN w:val="0"/>
        <w:adjustRightInd w:val="0"/>
        <w:jc w:val="both"/>
        <w:rPr>
          <w:sz w:val="22"/>
          <w:szCs w:val="22"/>
        </w:rPr>
      </w:pPr>
    </w:p>
    <w:p w:rsidR="004E384C" w:rsidRPr="006621ED" w:rsidRDefault="00711433" w:rsidP="004E384C">
      <w:pPr>
        <w:tabs>
          <w:tab w:val="left" w:pos="7797"/>
        </w:tabs>
        <w:autoSpaceDE w:val="0"/>
        <w:autoSpaceDN w:val="0"/>
        <w:adjustRightInd w:val="0"/>
        <w:spacing w:line="360" w:lineRule="auto"/>
        <w:jc w:val="center"/>
        <w:rPr>
          <w:b/>
          <w:sz w:val="22"/>
          <w:szCs w:val="22"/>
        </w:rPr>
      </w:pPr>
      <w:r w:rsidRPr="006621ED">
        <w:rPr>
          <w:b/>
          <w:sz w:val="22"/>
          <w:szCs w:val="22"/>
        </w:rPr>
        <w:t>C</w:t>
      </w:r>
      <w:r w:rsidR="00746873" w:rsidRPr="006621ED">
        <w:rPr>
          <w:b/>
          <w:sz w:val="22"/>
          <w:szCs w:val="22"/>
        </w:rPr>
        <w:t xml:space="preserve"> </w:t>
      </w:r>
      <w:r w:rsidRPr="006621ED">
        <w:rPr>
          <w:b/>
          <w:sz w:val="22"/>
          <w:szCs w:val="22"/>
        </w:rPr>
        <w:t>A</w:t>
      </w:r>
      <w:r w:rsidR="00746873" w:rsidRPr="006621ED">
        <w:rPr>
          <w:b/>
          <w:sz w:val="22"/>
          <w:szCs w:val="22"/>
        </w:rPr>
        <w:t xml:space="preserve"> </w:t>
      </w:r>
      <w:r w:rsidRPr="006621ED">
        <w:rPr>
          <w:b/>
          <w:sz w:val="22"/>
          <w:szCs w:val="22"/>
        </w:rPr>
        <w:t>N</w:t>
      </w:r>
      <w:r w:rsidR="00746873" w:rsidRPr="006621ED">
        <w:rPr>
          <w:b/>
          <w:sz w:val="22"/>
          <w:szCs w:val="22"/>
        </w:rPr>
        <w:t xml:space="preserve"> </w:t>
      </w:r>
      <w:r w:rsidRPr="006621ED">
        <w:rPr>
          <w:b/>
          <w:sz w:val="22"/>
          <w:szCs w:val="22"/>
        </w:rPr>
        <w:t>D</w:t>
      </w:r>
      <w:r w:rsidR="00746873" w:rsidRPr="006621ED">
        <w:rPr>
          <w:b/>
          <w:sz w:val="22"/>
          <w:szCs w:val="22"/>
        </w:rPr>
        <w:t xml:space="preserve"> </w:t>
      </w:r>
      <w:r w:rsidRPr="006621ED">
        <w:rPr>
          <w:b/>
          <w:sz w:val="22"/>
          <w:szCs w:val="22"/>
        </w:rPr>
        <w:t>I</w:t>
      </w:r>
      <w:r w:rsidR="00746873" w:rsidRPr="006621ED">
        <w:rPr>
          <w:b/>
          <w:sz w:val="22"/>
          <w:szCs w:val="22"/>
        </w:rPr>
        <w:t xml:space="preserve"> </w:t>
      </w:r>
      <w:r w:rsidRPr="006621ED">
        <w:rPr>
          <w:b/>
          <w:sz w:val="22"/>
          <w:szCs w:val="22"/>
        </w:rPr>
        <w:t>D</w:t>
      </w:r>
      <w:r w:rsidR="00746873" w:rsidRPr="006621ED">
        <w:rPr>
          <w:b/>
          <w:sz w:val="22"/>
          <w:szCs w:val="22"/>
        </w:rPr>
        <w:t xml:space="preserve"> </w:t>
      </w:r>
      <w:r w:rsidRPr="006621ED">
        <w:rPr>
          <w:b/>
          <w:sz w:val="22"/>
          <w:szCs w:val="22"/>
        </w:rPr>
        <w:t xml:space="preserve">A </w:t>
      </w:r>
    </w:p>
    <w:p w:rsidR="00711433" w:rsidRPr="006621ED" w:rsidRDefault="00711433" w:rsidP="00711433">
      <w:pPr>
        <w:autoSpaceDE w:val="0"/>
        <w:autoSpaceDN w:val="0"/>
        <w:adjustRightInd w:val="0"/>
        <w:rPr>
          <w:rFonts w:eastAsiaTheme="minorHAnsi"/>
          <w:sz w:val="22"/>
          <w:szCs w:val="22"/>
          <w:lang w:eastAsia="en-US"/>
        </w:rPr>
      </w:pPr>
      <w:r w:rsidRPr="006621ED">
        <w:rPr>
          <w:rFonts w:eastAsiaTheme="minorHAnsi"/>
          <w:sz w:val="22"/>
          <w:szCs w:val="22"/>
          <w:lang w:eastAsia="en-US"/>
        </w:rPr>
        <w:t>la seguente operazione:</w:t>
      </w:r>
    </w:p>
    <w:p w:rsidR="003422B6" w:rsidRPr="006621ED" w:rsidRDefault="003422B6" w:rsidP="00711433">
      <w:pPr>
        <w:autoSpaceDE w:val="0"/>
        <w:autoSpaceDN w:val="0"/>
        <w:adjustRightInd w:val="0"/>
        <w:rPr>
          <w:rFonts w:eastAsiaTheme="minorHAnsi"/>
          <w:sz w:val="22"/>
          <w:szCs w:val="22"/>
          <w:lang w:eastAsia="en-US"/>
        </w:rPr>
      </w:pPr>
    </w:p>
    <w:tbl>
      <w:tblPr>
        <w:tblStyle w:val="Grigliatabella"/>
        <w:tblW w:w="0" w:type="auto"/>
        <w:tblLayout w:type="fixed"/>
        <w:tblLook w:val="04A0" w:firstRow="1" w:lastRow="0" w:firstColumn="1" w:lastColumn="0" w:noHBand="0" w:noVBand="1"/>
      </w:tblPr>
      <w:tblGrid>
        <w:gridCol w:w="2235"/>
        <w:gridCol w:w="1559"/>
        <w:gridCol w:w="1843"/>
        <w:gridCol w:w="2194"/>
        <w:gridCol w:w="1956"/>
      </w:tblGrid>
      <w:tr w:rsidR="006621ED" w:rsidRPr="006621ED" w:rsidTr="00F02F8C">
        <w:tc>
          <w:tcPr>
            <w:tcW w:w="2235" w:type="dxa"/>
            <w:vAlign w:val="center"/>
          </w:tcPr>
          <w:p w:rsidR="00711433" w:rsidRPr="006621ED" w:rsidRDefault="00711433" w:rsidP="00F02F8C">
            <w:pPr>
              <w:autoSpaceDE w:val="0"/>
              <w:autoSpaceDN w:val="0"/>
              <w:adjustRightInd w:val="0"/>
              <w:jc w:val="center"/>
              <w:rPr>
                <w:rFonts w:eastAsiaTheme="minorHAnsi"/>
                <w:sz w:val="22"/>
                <w:szCs w:val="22"/>
                <w:lang w:eastAsia="en-US"/>
              </w:rPr>
            </w:pPr>
            <w:r w:rsidRPr="006621ED">
              <w:rPr>
                <w:rFonts w:eastAsiaTheme="minorHAnsi"/>
                <w:b/>
                <w:bCs/>
                <w:sz w:val="22"/>
                <w:szCs w:val="22"/>
                <w:lang w:eastAsia="en-US"/>
              </w:rPr>
              <w:t>Titolo dell’operazione</w:t>
            </w:r>
          </w:p>
        </w:tc>
        <w:tc>
          <w:tcPr>
            <w:tcW w:w="1559" w:type="dxa"/>
            <w:vAlign w:val="center"/>
          </w:tcPr>
          <w:p w:rsidR="00711433" w:rsidRPr="006621ED" w:rsidRDefault="00711433"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Costo</w:t>
            </w:r>
          </w:p>
          <w:p w:rsidR="00711433" w:rsidRPr="006621ED" w:rsidRDefault="00711433"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complessivo</w:t>
            </w:r>
          </w:p>
          <w:p w:rsidR="00711433" w:rsidRPr="006621ED" w:rsidRDefault="00711433" w:rsidP="00F02F8C">
            <w:pPr>
              <w:autoSpaceDE w:val="0"/>
              <w:autoSpaceDN w:val="0"/>
              <w:adjustRightInd w:val="0"/>
              <w:jc w:val="center"/>
              <w:rPr>
                <w:rFonts w:eastAsiaTheme="minorHAnsi"/>
                <w:sz w:val="22"/>
                <w:szCs w:val="22"/>
                <w:lang w:eastAsia="en-US"/>
              </w:rPr>
            </w:pPr>
            <w:r w:rsidRPr="006621ED">
              <w:rPr>
                <w:rFonts w:eastAsiaTheme="minorHAnsi"/>
                <w:b/>
                <w:bCs/>
                <w:sz w:val="22"/>
                <w:szCs w:val="22"/>
                <w:lang w:eastAsia="en-US"/>
              </w:rPr>
              <w:t>operazione</w:t>
            </w:r>
          </w:p>
        </w:tc>
        <w:tc>
          <w:tcPr>
            <w:tcW w:w="1843" w:type="dxa"/>
            <w:vAlign w:val="center"/>
          </w:tcPr>
          <w:p w:rsidR="00711433" w:rsidRPr="006621ED" w:rsidRDefault="00711433"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Di cui:</w:t>
            </w:r>
          </w:p>
          <w:p w:rsidR="00711433" w:rsidRPr="006621ED" w:rsidRDefault="00711433"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costo a carico</w:t>
            </w:r>
          </w:p>
          <w:p w:rsidR="00711433" w:rsidRPr="006621ED" w:rsidRDefault="00711433"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del PO FESR</w:t>
            </w:r>
          </w:p>
          <w:p w:rsidR="00711433" w:rsidRPr="006621ED" w:rsidRDefault="00711433" w:rsidP="00F02F8C">
            <w:pPr>
              <w:autoSpaceDE w:val="0"/>
              <w:autoSpaceDN w:val="0"/>
              <w:adjustRightInd w:val="0"/>
              <w:jc w:val="center"/>
              <w:rPr>
                <w:rFonts w:eastAsiaTheme="minorHAnsi"/>
                <w:sz w:val="22"/>
                <w:szCs w:val="22"/>
                <w:lang w:eastAsia="en-US"/>
              </w:rPr>
            </w:pPr>
            <w:r w:rsidRPr="006621ED">
              <w:rPr>
                <w:rFonts w:eastAsiaTheme="minorHAnsi"/>
                <w:b/>
                <w:bCs/>
                <w:sz w:val="22"/>
                <w:szCs w:val="22"/>
                <w:lang w:eastAsia="en-US"/>
              </w:rPr>
              <w:t>2014</w:t>
            </w:r>
            <w:r w:rsidRPr="006621ED">
              <w:rPr>
                <w:rFonts w:ascii="Cambria Math" w:eastAsiaTheme="minorHAnsi" w:hAnsi="Cambria Math" w:cs="Cambria Math"/>
                <w:b/>
                <w:bCs/>
                <w:sz w:val="22"/>
                <w:szCs w:val="22"/>
                <w:lang w:eastAsia="en-US"/>
              </w:rPr>
              <w:t>‐</w:t>
            </w:r>
            <w:r w:rsidRPr="006621ED">
              <w:rPr>
                <w:rFonts w:eastAsiaTheme="minorHAnsi"/>
                <w:b/>
                <w:bCs/>
                <w:sz w:val="22"/>
                <w:szCs w:val="22"/>
                <w:lang w:eastAsia="en-US"/>
              </w:rPr>
              <w:t>2020</w:t>
            </w:r>
          </w:p>
        </w:tc>
        <w:tc>
          <w:tcPr>
            <w:tcW w:w="2194" w:type="dxa"/>
            <w:vAlign w:val="center"/>
          </w:tcPr>
          <w:p w:rsidR="00711433" w:rsidRPr="006621ED" w:rsidRDefault="00711433"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Di cui:</w:t>
            </w:r>
          </w:p>
          <w:p w:rsidR="00711433" w:rsidRPr="006621ED" w:rsidRDefault="00711433"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eventuale</w:t>
            </w:r>
          </w:p>
          <w:p w:rsidR="00711433" w:rsidRPr="006621ED" w:rsidRDefault="00711433" w:rsidP="00F02F8C">
            <w:pPr>
              <w:autoSpaceDE w:val="0"/>
              <w:autoSpaceDN w:val="0"/>
              <w:adjustRightInd w:val="0"/>
              <w:jc w:val="center"/>
              <w:rPr>
                <w:rFonts w:eastAsiaTheme="minorHAnsi"/>
                <w:sz w:val="22"/>
                <w:szCs w:val="22"/>
                <w:lang w:eastAsia="en-US"/>
              </w:rPr>
            </w:pPr>
            <w:r w:rsidRPr="006621ED">
              <w:rPr>
                <w:rFonts w:eastAsiaTheme="minorHAnsi"/>
                <w:b/>
                <w:bCs/>
                <w:sz w:val="22"/>
                <w:szCs w:val="22"/>
                <w:lang w:eastAsia="en-US"/>
              </w:rPr>
              <w:t>cofinanziamento comunale</w:t>
            </w:r>
          </w:p>
        </w:tc>
        <w:tc>
          <w:tcPr>
            <w:tcW w:w="1956" w:type="dxa"/>
            <w:vAlign w:val="center"/>
          </w:tcPr>
          <w:p w:rsidR="00711433" w:rsidRPr="006621ED" w:rsidRDefault="00711433"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Di cui:</w:t>
            </w:r>
          </w:p>
          <w:p w:rsidR="00711433" w:rsidRPr="006621ED" w:rsidRDefault="00711433"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eventuale</w:t>
            </w:r>
          </w:p>
          <w:p w:rsidR="00711433" w:rsidRPr="006621ED" w:rsidRDefault="00711433"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costo per</w:t>
            </w:r>
          </w:p>
          <w:p w:rsidR="00711433" w:rsidRPr="006621ED" w:rsidRDefault="00711433"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acquisizione di</w:t>
            </w:r>
          </w:p>
          <w:p w:rsidR="00711433" w:rsidRPr="006621ED" w:rsidRDefault="00711433"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forniture e</w:t>
            </w:r>
          </w:p>
          <w:p w:rsidR="00711433" w:rsidRPr="006621ED" w:rsidRDefault="00711433" w:rsidP="00F02F8C">
            <w:pPr>
              <w:autoSpaceDE w:val="0"/>
              <w:autoSpaceDN w:val="0"/>
              <w:adjustRightInd w:val="0"/>
              <w:jc w:val="center"/>
              <w:rPr>
                <w:rFonts w:eastAsiaTheme="minorHAnsi"/>
                <w:sz w:val="22"/>
                <w:szCs w:val="22"/>
                <w:lang w:eastAsia="en-US"/>
              </w:rPr>
            </w:pPr>
            <w:r w:rsidRPr="006621ED">
              <w:rPr>
                <w:rFonts w:eastAsiaTheme="minorHAnsi"/>
                <w:b/>
                <w:bCs/>
                <w:sz w:val="22"/>
                <w:szCs w:val="22"/>
                <w:lang w:eastAsia="en-US"/>
              </w:rPr>
              <w:t>servizi</w:t>
            </w:r>
          </w:p>
        </w:tc>
      </w:tr>
      <w:tr w:rsidR="00F02F8C" w:rsidRPr="006621ED" w:rsidTr="00F02F8C">
        <w:tc>
          <w:tcPr>
            <w:tcW w:w="2235" w:type="dxa"/>
            <w:vAlign w:val="center"/>
          </w:tcPr>
          <w:p w:rsidR="00F02F8C" w:rsidRPr="006621ED" w:rsidRDefault="004F45E7"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w:t>
            </w:r>
          </w:p>
        </w:tc>
        <w:tc>
          <w:tcPr>
            <w:tcW w:w="1559" w:type="dxa"/>
            <w:vAlign w:val="center"/>
          </w:tcPr>
          <w:p w:rsidR="00F02F8C" w:rsidRPr="006621ED" w:rsidRDefault="00F02F8C"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w:t>
            </w:r>
          </w:p>
        </w:tc>
        <w:tc>
          <w:tcPr>
            <w:tcW w:w="1843" w:type="dxa"/>
            <w:vAlign w:val="center"/>
          </w:tcPr>
          <w:p w:rsidR="00F02F8C" w:rsidRPr="006621ED" w:rsidRDefault="00F02F8C"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w:t>
            </w:r>
          </w:p>
        </w:tc>
        <w:tc>
          <w:tcPr>
            <w:tcW w:w="2194" w:type="dxa"/>
            <w:vAlign w:val="center"/>
          </w:tcPr>
          <w:p w:rsidR="00F02F8C" w:rsidRPr="006621ED" w:rsidRDefault="00F02F8C"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w:t>
            </w:r>
          </w:p>
        </w:tc>
        <w:tc>
          <w:tcPr>
            <w:tcW w:w="1956" w:type="dxa"/>
            <w:vAlign w:val="center"/>
          </w:tcPr>
          <w:p w:rsidR="00F02F8C" w:rsidRPr="006621ED" w:rsidRDefault="00F02F8C" w:rsidP="00F02F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w:t>
            </w:r>
          </w:p>
        </w:tc>
      </w:tr>
    </w:tbl>
    <w:p w:rsidR="00711433" w:rsidRPr="006621ED" w:rsidRDefault="00711433" w:rsidP="00711433">
      <w:pPr>
        <w:autoSpaceDE w:val="0"/>
        <w:autoSpaceDN w:val="0"/>
        <w:adjustRightInd w:val="0"/>
        <w:rPr>
          <w:rFonts w:eastAsiaTheme="minorHAnsi"/>
          <w:sz w:val="22"/>
          <w:szCs w:val="22"/>
          <w:lang w:eastAsia="en-US"/>
        </w:rPr>
      </w:pPr>
    </w:p>
    <w:p w:rsidR="00746873" w:rsidRPr="006621ED" w:rsidRDefault="00746873" w:rsidP="00620ED3">
      <w:pPr>
        <w:tabs>
          <w:tab w:val="left" w:pos="7797"/>
        </w:tabs>
        <w:autoSpaceDE w:val="0"/>
        <w:autoSpaceDN w:val="0"/>
        <w:adjustRightInd w:val="0"/>
        <w:spacing w:line="360" w:lineRule="auto"/>
        <w:jc w:val="both"/>
        <w:rPr>
          <w:b/>
          <w:sz w:val="22"/>
          <w:szCs w:val="22"/>
        </w:rPr>
      </w:pPr>
    </w:p>
    <w:p w:rsidR="00620ED3" w:rsidRPr="006621ED" w:rsidRDefault="00076B38" w:rsidP="00620ED3">
      <w:pPr>
        <w:tabs>
          <w:tab w:val="left" w:pos="7797"/>
        </w:tabs>
        <w:autoSpaceDE w:val="0"/>
        <w:autoSpaceDN w:val="0"/>
        <w:adjustRightInd w:val="0"/>
        <w:spacing w:line="360" w:lineRule="auto"/>
        <w:jc w:val="both"/>
        <w:rPr>
          <w:sz w:val="22"/>
          <w:szCs w:val="22"/>
        </w:rPr>
      </w:pPr>
      <w:r w:rsidRPr="006621ED">
        <w:rPr>
          <w:sz w:val="22"/>
          <w:szCs w:val="22"/>
        </w:rPr>
        <w:t>Rientrante, ai sensi dell’articolo 2, comma 3 dell’Avviso nella seguente tipologia di intervento: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702"/>
        <w:gridCol w:w="3118"/>
      </w:tblGrid>
      <w:tr w:rsidR="006621ED" w:rsidRPr="006621ED" w:rsidTr="002155A3">
        <w:tc>
          <w:tcPr>
            <w:tcW w:w="2125" w:type="dxa"/>
            <w:vMerge w:val="restart"/>
            <w:shd w:val="clear" w:color="auto" w:fill="auto"/>
            <w:vAlign w:val="center"/>
          </w:tcPr>
          <w:p w:rsidR="00076B38" w:rsidRPr="006621ED" w:rsidRDefault="00076B38" w:rsidP="00076B38">
            <w:pPr>
              <w:tabs>
                <w:tab w:val="right" w:pos="7920"/>
              </w:tabs>
              <w:jc w:val="center"/>
              <w:rPr>
                <w:bCs/>
                <w:sz w:val="22"/>
                <w:szCs w:val="22"/>
              </w:rPr>
            </w:pPr>
            <w:r w:rsidRPr="006621ED">
              <w:rPr>
                <w:b/>
                <w:bCs/>
                <w:sz w:val="22"/>
                <w:szCs w:val="22"/>
              </w:rPr>
              <w:t>MISURA 1</w:t>
            </w:r>
          </w:p>
        </w:tc>
        <w:tc>
          <w:tcPr>
            <w:tcW w:w="1702" w:type="dxa"/>
            <w:shd w:val="clear" w:color="auto" w:fill="auto"/>
            <w:vAlign w:val="center"/>
          </w:tcPr>
          <w:p w:rsidR="00076B38" w:rsidRPr="006621ED" w:rsidRDefault="00076B38" w:rsidP="00076B38">
            <w:pPr>
              <w:tabs>
                <w:tab w:val="right" w:pos="7920"/>
              </w:tabs>
              <w:jc w:val="center"/>
              <w:rPr>
                <w:bCs/>
                <w:i/>
                <w:sz w:val="22"/>
                <w:szCs w:val="22"/>
              </w:rPr>
            </w:pPr>
            <w:r w:rsidRPr="006621ED">
              <w:rPr>
                <w:i/>
                <w:sz w:val="22"/>
                <w:szCs w:val="22"/>
              </w:rPr>
              <w:t>Sottomisura</w:t>
            </w:r>
            <w:r w:rsidRPr="006621ED">
              <w:rPr>
                <w:bCs/>
                <w:i/>
                <w:sz w:val="22"/>
                <w:szCs w:val="22"/>
              </w:rPr>
              <w:t xml:space="preserve"> 1A</w:t>
            </w:r>
          </w:p>
        </w:tc>
        <w:tc>
          <w:tcPr>
            <w:tcW w:w="3118" w:type="dxa"/>
            <w:shd w:val="clear" w:color="auto" w:fill="auto"/>
            <w:vAlign w:val="center"/>
          </w:tcPr>
          <w:p w:rsidR="00076B38" w:rsidRPr="006621ED" w:rsidRDefault="00076B38" w:rsidP="00076B38">
            <w:pPr>
              <w:jc w:val="center"/>
              <w:rPr>
                <w:b/>
                <w:sz w:val="22"/>
                <w:szCs w:val="22"/>
              </w:rPr>
            </w:pPr>
            <w:r w:rsidRPr="006621ED">
              <w:rPr>
                <w:b/>
                <w:sz w:val="22"/>
                <w:szCs w:val="22"/>
              </w:rPr>
              <w:sym w:font="Symbol" w:char="F0A0"/>
            </w:r>
          </w:p>
        </w:tc>
      </w:tr>
      <w:tr w:rsidR="006621ED" w:rsidRPr="006621ED" w:rsidTr="002155A3">
        <w:tc>
          <w:tcPr>
            <w:tcW w:w="2125" w:type="dxa"/>
            <w:vMerge/>
            <w:shd w:val="clear" w:color="auto" w:fill="auto"/>
            <w:vAlign w:val="center"/>
          </w:tcPr>
          <w:p w:rsidR="00076B38" w:rsidRPr="006621ED" w:rsidRDefault="00076B38" w:rsidP="00076B38">
            <w:pPr>
              <w:tabs>
                <w:tab w:val="right" w:pos="7920"/>
              </w:tabs>
              <w:jc w:val="center"/>
              <w:rPr>
                <w:b/>
                <w:bCs/>
                <w:sz w:val="22"/>
                <w:szCs w:val="22"/>
              </w:rPr>
            </w:pPr>
          </w:p>
        </w:tc>
        <w:tc>
          <w:tcPr>
            <w:tcW w:w="1702" w:type="dxa"/>
            <w:shd w:val="clear" w:color="auto" w:fill="auto"/>
            <w:vAlign w:val="center"/>
          </w:tcPr>
          <w:p w:rsidR="00076B38" w:rsidRPr="006621ED" w:rsidRDefault="00076B38" w:rsidP="00076B38">
            <w:pPr>
              <w:tabs>
                <w:tab w:val="right" w:pos="7920"/>
              </w:tabs>
              <w:jc w:val="center"/>
              <w:rPr>
                <w:bCs/>
                <w:i/>
                <w:sz w:val="22"/>
                <w:szCs w:val="22"/>
              </w:rPr>
            </w:pPr>
            <w:r w:rsidRPr="006621ED">
              <w:rPr>
                <w:i/>
                <w:sz w:val="22"/>
                <w:szCs w:val="22"/>
              </w:rPr>
              <w:t>Sottomisura</w:t>
            </w:r>
            <w:r w:rsidRPr="006621ED">
              <w:rPr>
                <w:bCs/>
                <w:i/>
                <w:sz w:val="22"/>
                <w:szCs w:val="22"/>
              </w:rPr>
              <w:t xml:space="preserve"> 1B</w:t>
            </w:r>
          </w:p>
        </w:tc>
        <w:tc>
          <w:tcPr>
            <w:tcW w:w="3118" w:type="dxa"/>
            <w:shd w:val="clear" w:color="auto" w:fill="auto"/>
            <w:vAlign w:val="center"/>
          </w:tcPr>
          <w:p w:rsidR="00076B38" w:rsidRPr="006621ED" w:rsidRDefault="00076B38" w:rsidP="00076B38">
            <w:pPr>
              <w:jc w:val="center"/>
              <w:rPr>
                <w:b/>
                <w:sz w:val="22"/>
                <w:szCs w:val="22"/>
              </w:rPr>
            </w:pPr>
            <w:r w:rsidRPr="006621ED">
              <w:rPr>
                <w:b/>
                <w:sz w:val="22"/>
                <w:szCs w:val="22"/>
              </w:rPr>
              <w:sym w:font="Symbol" w:char="F0A0"/>
            </w:r>
          </w:p>
        </w:tc>
      </w:tr>
      <w:tr w:rsidR="006621ED" w:rsidRPr="006621ED" w:rsidTr="002155A3">
        <w:tc>
          <w:tcPr>
            <w:tcW w:w="2125" w:type="dxa"/>
            <w:vMerge/>
            <w:shd w:val="clear" w:color="auto" w:fill="auto"/>
          </w:tcPr>
          <w:p w:rsidR="00076B38" w:rsidRPr="006621ED" w:rsidRDefault="00076B38" w:rsidP="00076B38">
            <w:pPr>
              <w:tabs>
                <w:tab w:val="right" w:pos="7920"/>
              </w:tabs>
              <w:jc w:val="both"/>
              <w:rPr>
                <w:b/>
                <w:bCs/>
                <w:sz w:val="22"/>
                <w:szCs w:val="22"/>
              </w:rPr>
            </w:pPr>
          </w:p>
        </w:tc>
        <w:tc>
          <w:tcPr>
            <w:tcW w:w="1702" w:type="dxa"/>
            <w:shd w:val="clear" w:color="auto" w:fill="auto"/>
            <w:vAlign w:val="center"/>
          </w:tcPr>
          <w:p w:rsidR="00076B38" w:rsidRPr="006621ED" w:rsidRDefault="00076B38" w:rsidP="00076B38">
            <w:pPr>
              <w:tabs>
                <w:tab w:val="right" w:pos="7920"/>
              </w:tabs>
              <w:jc w:val="center"/>
              <w:rPr>
                <w:bCs/>
                <w:i/>
                <w:sz w:val="22"/>
                <w:szCs w:val="22"/>
              </w:rPr>
            </w:pPr>
            <w:r w:rsidRPr="006621ED">
              <w:rPr>
                <w:i/>
                <w:sz w:val="22"/>
                <w:szCs w:val="22"/>
              </w:rPr>
              <w:t>Sottomisura</w:t>
            </w:r>
            <w:r w:rsidRPr="006621ED">
              <w:rPr>
                <w:bCs/>
                <w:i/>
                <w:sz w:val="22"/>
                <w:szCs w:val="22"/>
              </w:rPr>
              <w:t xml:space="preserve"> 1C</w:t>
            </w:r>
          </w:p>
        </w:tc>
        <w:tc>
          <w:tcPr>
            <w:tcW w:w="3118" w:type="dxa"/>
            <w:shd w:val="clear" w:color="auto" w:fill="auto"/>
            <w:vAlign w:val="center"/>
          </w:tcPr>
          <w:p w:rsidR="00076B38" w:rsidRPr="006621ED" w:rsidRDefault="00076B38" w:rsidP="00076B38">
            <w:pPr>
              <w:jc w:val="center"/>
              <w:rPr>
                <w:b/>
                <w:sz w:val="22"/>
                <w:szCs w:val="22"/>
              </w:rPr>
            </w:pPr>
            <w:r w:rsidRPr="006621ED">
              <w:rPr>
                <w:b/>
                <w:sz w:val="22"/>
                <w:szCs w:val="22"/>
              </w:rPr>
              <w:sym w:font="Symbol" w:char="F0A0"/>
            </w:r>
          </w:p>
        </w:tc>
      </w:tr>
      <w:tr w:rsidR="006621ED" w:rsidRPr="006621ED" w:rsidTr="002155A3">
        <w:tc>
          <w:tcPr>
            <w:tcW w:w="2125" w:type="dxa"/>
            <w:vMerge w:val="restart"/>
            <w:shd w:val="clear" w:color="auto" w:fill="auto"/>
            <w:vAlign w:val="center"/>
          </w:tcPr>
          <w:p w:rsidR="00076B38" w:rsidRPr="006621ED" w:rsidRDefault="00076B38" w:rsidP="00076B38">
            <w:pPr>
              <w:tabs>
                <w:tab w:val="right" w:pos="7920"/>
              </w:tabs>
              <w:jc w:val="center"/>
              <w:rPr>
                <w:bCs/>
                <w:sz w:val="22"/>
                <w:szCs w:val="22"/>
              </w:rPr>
            </w:pPr>
            <w:r w:rsidRPr="006621ED">
              <w:rPr>
                <w:b/>
                <w:bCs/>
                <w:sz w:val="22"/>
                <w:szCs w:val="22"/>
              </w:rPr>
              <w:t>MISURA 2</w:t>
            </w:r>
          </w:p>
        </w:tc>
        <w:tc>
          <w:tcPr>
            <w:tcW w:w="1702" w:type="dxa"/>
            <w:shd w:val="clear" w:color="auto" w:fill="auto"/>
            <w:vAlign w:val="center"/>
          </w:tcPr>
          <w:p w:rsidR="00076B38" w:rsidRPr="006621ED" w:rsidRDefault="00076B38" w:rsidP="00076B38">
            <w:pPr>
              <w:tabs>
                <w:tab w:val="right" w:pos="7920"/>
              </w:tabs>
              <w:jc w:val="center"/>
              <w:rPr>
                <w:bCs/>
                <w:i/>
                <w:sz w:val="22"/>
                <w:szCs w:val="22"/>
              </w:rPr>
            </w:pPr>
            <w:r w:rsidRPr="006621ED">
              <w:rPr>
                <w:i/>
                <w:sz w:val="22"/>
                <w:szCs w:val="22"/>
              </w:rPr>
              <w:t>Sottomisura</w:t>
            </w:r>
            <w:r w:rsidRPr="006621ED">
              <w:rPr>
                <w:bCs/>
                <w:i/>
                <w:sz w:val="22"/>
                <w:szCs w:val="22"/>
              </w:rPr>
              <w:t xml:space="preserve"> 2A</w:t>
            </w:r>
          </w:p>
        </w:tc>
        <w:tc>
          <w:tcPr>
            <w:tcW w:w="3118" w:type="dxa"/>
            <w:shd w:val="clear" w:color="auto" w:fill="auto"/>
            <w:vAlign w:val="center"/>
          </w:tcPr>
          <w:p w:rsidR="00076B38" w:rsidRPr="006621ED" w:rsidRDefault="00076B38" w:rsidP="00076B38">
            <w:pPr>
              <w:jc w:val="center"/>
              <w:rPr>
                <w:b/>
                <w:sz w:val="22"/>
                <w:szCs w:val="22"/>
              </w:rPr>
            </w:pPr>
            <w:r w:rsidRPr="006621ED">
              <w:rPr>
                <w:b/>
                <w:sz w:val="22"/>
                <w:szCs w:val="22"/>
              </w:rPr>
              <w:sym w:font="Symbol" w:char="F0A0"/>
            </w:r>
          </w:p>
        </w:tc>
      </w:tr>
      <w:tr w:rsidR="006621ED" w:rsidRPr="006621ED" w:rsidTr="002155A3">
        <w:tc>
          <w:tcPr>
            <w:tcW w:w="2125" w:type="dxa"/>
            <w:vMerge/>
            <w:shd w:val="clear" w:color="auto" w:fill="auto"/>
            <w:vAlign w:val="center"/>
          </w:tcPr>
          <w:p w:rsidR="00076B38" w:rsidRPr="006621ED" w:rsidRDefault="00076B38" w:rsidP="00076B38">
            <w:pPr>
              <w:tabs>
                <w:tab w:val="right" w:pos="7920"/>
              </w:tabs>
              <w:jc w:val="center"/>
              <w:rPr>
                <w:b/>
                <w:bCs/>
                <w:sz w:val="22"/>
                <w:szCs w:val="22"/>
                <w:u w:val="single"/>
              </w:rPr>
            </w:pPr>
          </w:p>
        </w:tc>
        <w:tc>
          <w:tcPr>
            <w:tcW w:w="1702" w:type="dxa"/>
            <w:shd w:val="clear" w:color="auto" w:fill="auto"/>
            <w:vAlign w:val="center"/>
          </w:tcPr>
          <w:p w:rsidR="00076B38" w:rsidRPr="006621ED" w:rsidRDefault="00076B38" w:rsidP="00076B38">
            <w:pPr>
              <w:tabs>
                <w:tab w:val="right" w:pos="7920"/>
              </w:tabs>
              <w:jc w:val="center"/>
              <w:rPr>
                <w:bCs/>
                <w:i/>
                <w:sz w:val="22"/>
                <w:szCs w:val="22"/>
              </w:rPr>
            </w:pPr>
            <w:r w:rsidRPr="006621ED">
              <w:rPr>
                <w:i/>
                <w:sz w:val="22"/>
                <w:szCs w:val="22"/>
              </w:rPr>
              <w:t>Sottomisura</w:t>
            </w:r>
            <w:r w:rsidRPr="006621ED">
              <w:rPr>
                <w:bCs/>
                <w:i/>
                <w:sz w:val="22"/>
                <w:szCs w:val="22"/>
              </w:rPr>
              <w:t xml:space="preserve"> 2B</w:t>
            </w:r>
          </w:p>
        </w:tc>
        <w:tc>
          <w:tcPr>
            <w:tcW w:w="3118" w:type="dxa"/>
            <w:shd w:val="clear" w:color="auto" w:fill="auto"/>
            <w:vAlign w:val="center"/>
          </w:tcPr>
          <w:p w:rsidR="00076B38" w:rsidRPr="006621ED" w:rsidRDefault="00076B38" w:rsidP="00076B38">
            <w:pPr>
              <w:jc w:val="center"/>
              <w:rPr>
                <w:b/>
                <w:sz w:val="22"/>
                <w:szCs w:val="22"/>
              </w:rPr>
            </w:pPr>
            <w:r w:rsidRPr="006621ED">
              <w:rPr>
                <w:b/>
                <w:sz w:val="22"/>
                <w:szCs w:val="22"/>
              </w:rPr>
              <w:sym w:font="Symbol" w:char="F0A0"/>
            </w:r>
          </w:p>
        </w:tc>
      </w:tr>
      <w:tr w:rsidR="006621ED" w:rsidRPr="006621ED" w:rsidTr="002155A3">
        <w:tc>
          <w:tcPr>
            <w:tcW w:w="2125" w:type="dxa"/>
            <w:shd w:val="clear" w:color="auto" w:fill="auto"/>
            <w:vAlign w:val="center"/>
          </w:tcPr>
          <w:p w:rsidR="00076B38" w:rsidRPr="006621ED" w:rsidRDefault="00076B38" w:rsidP="00076B38">
            <w:pPr>
              <w:tabs>
                <w:tab w:val="right" w:pos="7920"/>
              </w:tabs>
              <w:jc w:val="center"/>
              <w:rPr>
                <w:bCs/>
                <w:sz w:val="22"/>
                <w:szCs w:val="22"/>
              </w:rPr>
            </w:pPr>
            <w:r w:rsidRPr="006621ED">
              <w:rPr>
                <w:b/>
                <w:bCs/>
                <w:sz w:val="22"/>
                <w:szCs w:val="22"/>
              </w:rPr>
              <w:t>MISURA 3</w:t>
            </w:r>
          </w:p>
        </w:tc>
        <w:tc>
          <w:tcPr>
            <w:tcW w:w="1702" w:type="dxa"/>
            <w:shd w:val="clear" w:color="auto" w:fill="auto"/>
            <w:vAlign w:val="center"/>
          </w:tcPr>
          <w:p w:rsidR="00076B38" w:rsidRPr="006621ED" w:rsidRDefault="00076B38" w:rsidP="00076B38">
            <w:pPr>
              <w:tabs>
                <w:tab w:val="right" w:pos="7920"/>
              </w:tabs>
              <w:jc w:val="center"/>
              <w:rPr>
                <w:bCs/>
                <w:sz w:val="22"/>
                <w:szCs w:val="22"/>
              </w:rPr>
            </w:pPr>
          </w:p>
        </w:tc>
        <w:tc>
          <w:tcPr>
            <w:tcW w:w="3118" w:type="dxa"/>
            <w:shd w:val="clear" w:color="auto" w:fill="auto"/>
            <w:vAlign w:val="center"/>
          </w:tcPr>
          <w:p w:rsidR="00076B38" w:rsidRPr="006621ED" w:rsidRDefault="00076B38" w:rsidP="00076B38">
            <w:pPr>
              <w:jc w:val="center"/>
              <w:rPr>
                <w:b/>
                <w:sz w:val="22"/>
                <w:szCs w:val="22"/>
              </w:rPr>
            </w:pPr>
            <w:r w:rsidRPr="006621ED">
              <w:rPr>
                <w:b/>
                <w:sz w:val="22"/>
                <w:szCs w:val="22"/>
              </w:rPr>
              <w:sym w:font="Symbol" w:char="F0A0"/>
            </w:r>
          </w:p>
        </w:tc>
      </w:tr>
      <w:tr w:rsidR="006621ED" w:rsidRPr="006621ED" w:rsidTr="002155A3">
        <w:tc>
          <w:tcPr>
            <w:tcW w:w="2125" w:type="dxa"/>
            <w:vMerge w:val="restart"/>
            <w:shd w:val="clear" w:color="auto" w:fill="auto"/>
            <w:vAlign w:val="center"/>
          </w:tcPr>
          <w:p w:rsidR="00076B38" w:rsidRPr="006621ED" w:rsidRDefault="00076B38" w:rsidP="00076B38">
            <w:pPr>
              <w:tabs>
                <w:tab w:val="right" w:pos="7920"/>
              </w:tabs>
              <w:jc w:val="center"/>
              <w:rPr>
                <w:b/>
                <w:bCs/>
                <w:sz w:val="22"/>
                <w:szCs w:val="22"/>
              </w:rPr>
            </w:pPr>
            <w:r w:rsidRPr="006621ED">
              <w:rPr>
                <w:b/>
                <w:bCs/>
                <w:sz w:val="22"/>
                <w:szCs w:val="22"/>
              </w:rPr>
              <w:t>MISURA 4</w:t>
            </w:r>
          </w:p>
        </w:tc>
        <w:tc>
          <w:tcPr>
            <w:tcW w:w="1702" w:type="dxa"/>
            <w:shd w:val="clear" w:color="auto" w:fill="auto"/>
            <w:vAlign w:val="center"/>
          </w:tcPr>
          <w:p w:rsidR="00076B38" w:rsidRPr="006621ED" w:rsidRDefault="00076B38" w:rsidP="00076B38">
            <w:pPr>
              <w:tabs>
                <w:tab w:val="right" w:pos="7920"/>
              </w:tabs>
              <w:jc w:val="center"/>
              <w:rPr>
                <w:bCs/>
                <w:i/>
                <w:sz w:val="22"/>
                <w:szCs w:val="22"/>
              </w:rPr>
            </w:pPr>
            <w:r w:rsidRPr="006621ED">
              <w:rPr>
                <w:i/>
                <w:sz w:val="22"/>
                <w:szCs w:val="22"/>
              </w:rPr>
              <w:t>Sottomisura</w:t>
            </w:r>
            <w:r w:rsidRPr="006621ED">
              <w:rPr>
                <w:bCs/>
                <w:i/>
                <w:sz w:val="22"/>
                <w:szCs w:val="22"/>
              </w:rPr>
              <w:t xml:space="preserve"> 4A</w:t>
            </w:r>
          </w:p>
        </w:tc>
        <w:tc>
          <w:tcPr>
            <w:tcW w:w="3118" w:type="dxa"/>
            <w:shd w:val="clear" w:color="auto" w:fill="auto"/>
            <w:vAlign w:val="center"/>
          </w:tcPr>
          <w:p w:rsidR="00076B38" w:rsidRPr="006621ED" w:rsidRDefault="00076B38" w:rsidP="00076B38">
            <w:pPr>
              <w:jc w:val="center"/>
              <w:rPr>
                <w:b/>
                <w:sz w:val="22"/>
                <w:szCs w:val="22"/>
              </w:rPr>
            </w:pPr>
            <w:r w:rsidRPr="006621ED">
              <w:rPr>
                <w:b/>
                <w:sz w:val="22"/>
                <w:szCs w:val="22"/>
              </w:rPr>
              <w:sym w:font="Symbol" w:char="F0A0"/>
            </w:r>
          </w:p>
        </w:tc>
      </w:tr>
      <w:tr w:rsidR="00076B38" w:rsidRPr="006621ED" w:rsidTr="002155A3">
        <w:tc>
          <w:tcPr>
            <w:tcW w:w="2125" w:type="dxa"/>
            <w:vMerge/>
            <w:shd w:val="clear" w:color="auto" w:fill="auto"/>
          </w:tcPr>
          <w:p w:rsidR="00076B38" w:rsidRPr="006621ED" w:rsidRDefault="00076B38" w:rsidP="00076B38">
            <w:pPr>
              <w:tabs>
                <w:tab w:val="right" w:pos="7920"/>
              </w:tabs>
              <w:jc w:val="both"/>
              <w:rPr>
                <w:b/>
                <w:bCs/>
                <w:sz w:val="22"/>
                <w:szCs w:val="22"/>
                <w:u w:val="single"/>
              </w:rPr>
            </w:pPr>
          </w:p>
        </w:tc>
        <w:tc>
          <w:tcPr>
            <w:tcW w:w="1702" w:type="dxa"/>
            <w:shd w:val="clear" w:color="auto" w:fill="auto"/>
            <w:vAlign w:val="center"/>
          </w:tcPr>
          <w:p w:rsidR="00076B38" w:rsidRPr="006621ED" w:rsidRDefault="00076B38" w:rsidP="00076B38">
            <w:pPr>
              <w:tabs>
                <w:tab w:val="right" w:pos="7920"/>
              </w:tabs>
              <w:jc w:val="center"/>
              <w:rPr>
                <w:bCs/>
                <w:i/>
                <w:sz w:val="22"/>
                <w:szCs w:val="22"/>
              </w:rPr>
            </w:pPr>
            <w:r w:rsidRPr="006621ED">
              <w:rPr>
                <w:i/>
                <w:sz w:val="22"/>
                <w:szCs w:val="22"/>
              </w:rPr>
              <w:t>Sottomisura</w:t>
            </w:r>
            <w:r w:rsidRPr="006621ED">
              <w:rPr>
                <w:bCs/>
                <w:i/>
                <w:sz w:val="22"/>
                <w:szCs w:val="22"/>
              </w:rPr>
              <w:t xml:space="preserve"> 4B</w:t>
            </w:r>
          </w:p>
        </w:tc>
        <w:tc>
          <w:tcPr>
            <w:tcW w:w="3118" w:type="dxa"/>
            <w:shd w:val="clear" w:color="auto" w:fill="auto"/>
            <w:vAlign w:val="center"/>
          </w:tcPr>
          <w:p w:rsidR="00076B38" w:rsidRPr="006621ED" w:rsidRDefault="00076B38" w:rsidP="00076B38">
            <w:pPr>
              <w:jc w:val="center"/>
              <w:rPr>
                <w:b/>
                <w:sz w:val="22"/>
                <w:szCs w:val="22"/>
              </w:rPr>
            </w:pPr>
            <w:r w:rsidRPr="006621ED">
              <w:rPr>
                <w:b/>
                <w:sz w:val="22"/>
                <w:szCs w:val="22"/>
              </w:rPr>
              <w:sym w:font="Symbol" w:char="F0A0"/>
            </w:r>
          </w:p>
        </w:tc>
      </w:tr>
    </w:tbl>
    <w:p w:rsidR="00076B38" w:rsidRPr="006621ED" w:rsidRDefault="00076B38" w:rsidP="00620ED3">
      <w:pPr>
        <w:tabs>
          <w:tab w:val="left" w:pos="7797"/>
        </w:tabs>
        <w:autoSpaceDE w:val="0"/>
        <w:autoSpaceDN w:val="0"/>
        <w:adjustRightInd w:val="0"/>
        <w:spacing w:line="360" w:lineRule="auto"/>
        <w:jc w:val="both"/>
        <w:rPr>
          <w:sz w:val="22"/>
          <w:szCs w:val="22"/>
        </w:rPr>
      </w:pPr>
    </w:p>
    <w:p w:rsidR="00620ED3" w:rsidRPr="006621ED" w:rsidRDefault="00620ED3" w:rsidP="00620ED3">
      <w:pPr>
        <w:tabs>
          <w:tab w:val="left" w:pos="7797"/>
        </w:tabs>
        <w:autoSpaceDE w:val="0"/>
        <w:autoSpaceDN w:val="0"/>
        <w:adjustRightInd w:val="0"/>
        <w:spacing w:line="360" w:lineRule="auto"/>
        <w:jc w:val="both"/>
        <w:rPr>
          <w:sz w:val="22"/>
          <w:szCs w:val="22"/>
        </w:rPr>
      </w:pPr>
    </w:p>
    <w:p w:rsidR="00746873" w:rsidRPr="006621ED" w:rsidRDefault="00746873" w:rsidP="00746873">
      <w:pPr>
        <w:autoSpaceDE w:val="0"/>
        <w:autoSpaceDN w:val="0"/>
        <w:adjustRightInd w:val="0"/>
        <w:jc w:val="center"/>
        <w:rPr>
          <w:rFonts w:eastAsiaTheme="minorHAnsi"/>
          <w:b/>
          <w:bCs/>
          <w:sz w:val="22"/>
          <w:szCs w:val="22"/>
          <w:lang w:eastAsia="en-US"/>
        </w:rPr>
      </w:pPr>
    </w:p>
    <w:p w:rsidR="00746873" w:rsidRPr="006621ED" w:rsidRDefault="00746873" w:rsidP="00746873">
      <w:pPr>
        <w:autoSpaceDE w:val="0"/>
        <w:autoSpaceDN w:val="0"/>
        <w:adjustRightInd w:val="0"/>
        <w:jc w:val="center"/>
        <w:rPr>
          <w:rFonts w:eastAsiaTheme="minorHAnsi"/>
          <w:b/>
          <w:bCs/>
          <w:sz w:val="22"/>
          <w:szCs w:val="22"/>
          <w:lang w:eastAsia="en-US"/>
        </w:rPr>
      </w:pPr>
    </w:p>
    <w:p w:rsidR="00746873" w:rsidRPr="006621ED" w:rsidRDefault="00746873" w:rsidP="00746873">
      <w:pPr>
        <w:autoSpaceDE w:val="0"/>
        <w:autoSpaceDN w:val="0"/>
        <w:adjustRightInd w:val="0"/>
        <w:jc w:val="center"/>
        <w:rPr>
          <w:rFonts w:eastAsiaTheme="minorHAnsi"/>
          <w:b/>
          <w:bCs/>
          <w:sz w:val="22"/>
          <w:szCs w:val="22"/>
          <w:lang w:eastAsia="en-US"/>
        </w:rPr>
      </w:pPr>
    </w:p>
    <w:p w:rsidR="00746873" w:rsidRPr="006621ED" w:rsidRDefault="00746873" w:rsidP="00746873">
      <w:pPr>
        <w:autoSpaceDE w:val="0"/>
        <w:autoSpaceDN w:val="0"/>
        <w:adjustRightInd w:val="0"/>
        <w:jc w:val="center"/>
        <w:rPr>
          <w:rFonts w:eastAsiaTheme="minorHAnsi"/>
          <w:b/>
          <w:bCs/>
          <w:sz w:val="22"/>
          <w:szCs w:val="22"/>
          <w:lang w:eastAsia="en-US"/>
        </w:rPr>
      </w:pPr>
    </w:p>
    <w:p w:rsidR="00746873" w:rsidRPr="006621ED" w:rsidRDefault="00746873" w:rsidP="00746873">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lastRenderedPageBreak/>
        <w:t xml:space="preserve">D I C H I A R A </w:t>
      </w:r>
      <w:r w:rsidR="00833578">
        <w:rPr>
          <w:rFonts w:eastAsiaTheme="minorHAnsi"/>
          <w:b/>
          <w:bCs/>
          <w:sz w:val="22"/>
          <w:szCs w:val="22"/>
          <w:lang w:eastAsia="en-US"/>
        </w:rPr>
        <w:t xml:space="preserve"> </w:t>
      </w:r>
    </w:p>
    <w:tbl>
      <w:tblPr>
        <w:tblStyle w:val="Grigliatabella"/>
        <w:tblpPr w:leftFromText="141" w:rightFromText="141"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961"/>
      </w:tblGrid>
      <w:tr w:rsidR="006621ED" w:rsidRPr="00063EA9" w:rsidTr="006E77FE">
        <w:trPr>
          <w:trHeight w:val="7217"/>
        </w:trPr>
        <w:tc>
          <w:tcPr>
            <w:tcW w:w="817" w:type="dxa"/>
          </w:tcPr>
          <w:p w:rsidR="001C4A21" w:rsidRDefault="001C4A21" w:rsidP="001C4A21">
            <w:pPr>
              <w:autoSpaceDE w:val="0"/>
              <w:autoSpaceDN w:val="0"/>
              <w:adjustRightInd w:val="0"/>
              <w:jc w:val="right"/>
              <w:rPr>
                <w:rFonts w:ascii="MS Gothic" w:eastAsia="MS Gothic" w:hAnsi="MS Gothic" w:cs="MS Gothic"/>
                <w:sz w:val="22"/>
                <w:szCs w:val="22"/>
              </w:rPr>
            </w:pPr>
            <w:r w:rsidRPr="00406AB8">
              <w:rPr>
                <w:rFonts w:ascii="MS Gothic" w:eastAsia="MS Gothic" w:hAnsi="MS Gothic" w:cs="MS Gothic"/>
                <w:sz w:val="22"/>
                <w:szCs w:val="22"/>
              </w:rPr>
              <w:t>☐</w:t>
            </w:r>
          </w:p>
          <w:p w:rsidR="00746873" w:rsidRDefault="00746873" w:rsidP="001C4A21">
            <w:pPr>
              <w:rPr>
                <w:rFonts w:eastAsiaTheme="minorHAnsi"/>
                <w:sz w:val="22"/>
                <w:szCs w:val="22"/>
                <w:lang w:eastAsia="en-US"/>
              </w:rPr>
            </w:pPr>
          </w:p>
          <w:p w:rsidR="001C4A21" w:rsidRDefault="001C4A21" w:rsidP="001C4A21">
            <w:pPr>
              <w:autoSpaceDE w:val="0"/>
              <w:autoSpaceDN w:val="0"/>
              <w:adjustRightInd w:val="0"/>
              <w:spacing w:before="120"/>
              <w:jc w:val="right"/>
              <w:rPr>
                <w:rFonts w:ascii="MS Gothic" w:eastAsia="MS Gothic" w:hAnsi="MS Gothic" w:cs="MS Gothic"/>
                <w:sz w:val="22"/>
                <w:szCs w:val="22"/>
              </w:rPr>
            </w:pPr>
            <w:r w:rsidRPr="00406AB8">
              <w:rPr>
                <w:rFonts w:ascii="MS Gothic" w:eastAsia="MS Gothic" w:hAnsi="MS Gothic" w:cs="MS Gothic"/>
                <w:sz w:val="22"/>
                <w:szCs w:val="22"/>
              </w:rPr>
              <w:t>☐</w:t>
            </w:r>
          </w:p>
          <w:p w:rsidR="001C4A21" w:rsidRPr="00063EA9" w:rsidRDefault="001C4A21" w:rsidP="001C4A21">
            <w:pPr>
              <w:rPr>
                <w:rFonts w:eastAsiaTheme="minorHAnsi"/>
                <w:sz w:val="22"/>
                <w:szCs w:val="22"/>
                <w:lang w:eastAsia="en-US"/>
              </w:rPr>
            </w:pPr>
          </w:p>
        </w:tc>
        <w:tc>
          <w:tcPr>
            <w:tcW w:w="8961" w:type="dxa"/>
          </w:tcPr>
          <w:p w:rsidR="003E0277" w:rsidRPr="00063EA9" w:rsidRDefault="003E0277" w:rsidP="00063EA9">
            <w:pPr>
              <w:tabs>
                <w:tab w:val="left" w:pos="7797"/>
              </w:tabs>
              <w:autoSpaceDE w:val="0"/>
              <w:autoSpaceDN w:val="0"/>
              <w:adjustRightInd w:val="0"/>
              <w:spacing w:after="120" w:line="276" w:lineRule="auto"/>
              <w:jc w:val="both"/>
              <w:rPr>
                <w:sz w:val="22"/>
                <w:szCs w:val="22"/>
              </w:rPr>
            </w:pPr>
            <w:r w:rsidRPr="00063EA9">
              <w:rPr>
                <w:b/>
                <w:sz w:val="22"/>
                <w:szCs w:val="22"/>
              </w:rPr>
              <w:t>(</w:t>
            </w:r>
            <w:r w:rsidRPr="00063EA9">
              <w:rPr>
                <w:i/>
                <w:sz w:val="22"/>
                <w:szCs w:val="22"/>
              </w:rPr>
              <w:t>ove rileva</w:t>
            </w:r>
            <w:r w:rsidRPr="00063EA9">
              <w:rPr>
                <w:sz w:val="22"/>
                <w:szCs w:val="22"/>
              </w:rPr>
              <w:t>) che il Comune ricade nell’Unione dei Comuni denominata ……….costituita in data (specificare gg/mm/aa);</w:t>
            </w:r>
          </w:p>
          <w:p w:rsidR="003E0277" w:rsidRPr="00063EA9" w:rsidRDefault="003E0277" w:rsidP="001C4A21">
            <w:pPr>
              <w:pStyle w:val="Paragrafoelenco"/>
              <w:tabs>
                <w:tab w:val="left" w:pos="7797"/>
              </w:tabs>
              <w:autoSpaceDE w:val="0"/>
              <w:autoSpaceDN w:val="0"/>
              <w:adjustRightInd w:val="0"/>
              <w:spacing w:before="80" w:after="80" w:line="276" w:lineRule="auto"/>
              <w:ind w:left="0"/>
              <w:contextualSpacing w:val="0"/>
              <w:jc w:val="both"/>
              <w:rPr>
                <w:sz w:val="22"/>
                <w:szCs w:val="22"/>
              </w:rPr>
            </w:pPr>
            <w:r w:rsidRPr="00063EA9">
              <w:rPr>
                <w:sz w:val="22"/>
                <w:szCs w:val="22"/>
              </w:rPr>
              <w:t xml:space="preserve">che l’Ente rappresentato non è beneficiario di finanziamenti per il medesimo intervento; </w:t>
            </w:r>
          </w:p>
          <w:p w:rsidR="003E0277" w:rsidRPr="00063EA9" w:rsidRDefault="003E0277" w:rsidP="00063EA9">
            <w:pPr>
              <w:pStyle w:val="Paragrafoelenco"/>
              <w:numPr>
                <w:ilvl w:val="0"/>
                <w:numId w:val="2"/>
              </w:numPr>
              <w:tabs>
                <w:tab w:val="left" w:pos="7797"/>
              </w:tabs>
              <w:autoSpaceDE w:val="0"/>
              <w:autoSpaceDN w:val="0"/>
              <w:adjustRightInd w:val="0"/>
              <w:spacing w:after="80" w:line="276" w:lineRule="auto"/>
              <w:ind w:left="284" w:hanging="284"/>
              <w:contextualSpacing w:val="0"/>
              <w:jc w:val="both"/>
              <w:rPr>
                <w:sz w:val="22"/>
                <w:szCs w:val="22"/>
              </w:rPr>
            </w:pPr>
            <w:r w:rsidRPr="00063EA9">
              <w:rPr>
                <w:sz w:val="22"/>
                <w:szCs w:val="22"/>
              </w:rPr>
              <w:t>che l’operazione candidata:</w:t>
            </w:r>
          </w:p>
          <w:p w:rsidR="003E0277" w:rsidRPr="00063EA9" w:rsidRDefault="00B37F7E" w:rsidP="00063EA9">
            <w:pPr>
              <w:pStyle w:val="Paragrafoelenco"/>
              <w:tabs>
                <w:tab w:val="left" w:pos="7797"/>
              </w:tabs>
              <w:autoSpaceDE w:val="0"/>
              <w:autoSpaceDN w:val="0"/>
              <w:adjustRightInd w:val="0"/>
              <w:spacing w:after="80" w:line="276" w:lineRule="auto"/>
              <w:ind w:left="284" w:hanging="284"/>
              <w:contextualSpacing w:val="0"/>
              <w:jc w:val="both"/>
              <w:rPr>
                <w:sz w:val="22"/>
                <w:szCs w:val="22"/>
              </w:rPr>
            </w:pPr>
            <w:sdt>
              <w:sdtPr>
                <w:rPr>
                  <w:sz w:val="22"/>
                  <w:szCs w:val="22"/>
                </w:rPr>
                <w:id w:val="-161700950"/>
              </w:sdtPr>
              <w:sdtEndPr/>
              <w:sdtContent>
                <w:r w:rsidR="003E0277" w:rsidRPr="00063EA9">
                  <w:rPr>
                    <w:rFonts w:ascii="MS Mincho" w:eastAsia="MS Mincho" w:hAnsi="MS Mincho" w:cs="MS Mincho" w:hint="eastAsia"/>
                    <w:sz w:val="22"/>
                    <w:szCs w:val="22"/>
                  </w:rPr>
                  <w:t>☐</w:t>
                </w:r>
              </w:sdtContent>
            </w:sdt>
            <w:r w:rsidR="003E0277" w:rsidRPr="00063EA9">
              <w:rPr>
                <w:sz w:val="22"/>
                <w:szCs w:val="22"/>
              </w:rPr>
              <w:t xml:space="preserve">  è coerente con le finalità dell’Avviso pubblico;</w:t>
            </w:r>
          </w:p>
          <w:p w:rsidR="003E0277" w:rsidRPr="00063EA9" w:rsidRDefault="00B37F7E" w:rsidP="00063EA9">
            <w:pPr>
              <w:pStyle w:val="Paragrafoelenco"/>
              <w:tabs>
                <w:tab w:val="left" w:pos="7797"/>
              </w:tabs>
              <w:autoSpaceDE w:val="0"/>
              <w:autoSpaceDN w:val="0"/>
              <w:adjustRightInd w:val="0"/>
              <w:spacing w:after="80" w:line="276" w:lineRule="auto"/>
              <w:ind w:left="284" w:hanging="284"/>
              <w:contextualSpacing w:val="0"/>
              <w:jc w:val="both"/>
              <w:rPr>
                <w:sz w:val="22"/>
                <w:szCs w:val="22"/>
              </w:rPr>
            </w:pPr>
            <w:sdt>
              <w:sdtPr>
                <w:rPr>
                  <w:sz w:val="22"/>
                  <w:szCs w:val="22"/>
                </w:rPr>
                <w:id w:val="-568811509"/>
              </w:sdtPr>
              <w:sdtEndPr/>
              <w:sdtContent>
                <w:r w:rsidR="00406AB8" w:rsidRPr="00063EA9">
                  <w:rPr>
                    <w:rFonts w:ascii="MS Mincho" w:eastAsia="MS Mincho" w:hAnsi="MS Mincho" w:cs="MS Mincho" w:hint="eastAsia"/>
                    <w:sz w:val="22"/>
                    <w:szCs w:val="22"/>
                  </w:rPr>
                  <w:t>☐</w:t>
                </w:r>
              </w:sdtContent>
            </w:sdt>
            <w:r w:rsidR="00406AB8" w:rsidRPr="00063EA9">
              <w:rPr>
                <w:sz w:val="22"/>
                <w:szCs w:val="22"/>
              </w:rPr>
              <w:t xml:space="preserve">  </w:t>
            </w:r>
            <w:r w:rsidR="003E0277" w:rsidRPr="00063EA9">
              <w:rPr>
                <w:sz w:val="22"/>
                <w:szCs w:val="22"/>
              </w:rPr>
              <w:t>(</w:t>
            </w:r>
            <w:r w:rsidR="003E0277" w:rsidRPr="00063EA9">
              <w:rPr>
                <w:i/>
                <w:sz w:val="22"/>
                <w:szCs w:val="22"/>
              </w:rPr>
              <w:t>ove rileva</w:t>
            </w:r>
            <w:r w:rsidR="003E0277" w:rsidRPr="00063EA9">
              <w:rPr>
                <w:sz w:val="22"/>
                <w:szCs w:val="22"/>
              </w:rPr>
              <w:t xml:space="preserve">) ha il livello progettuale </w:t>
            </w:r>
            <w:r w:rsidR="00406AB8" w:rsidRPr="00063EA9">
              <w:rPr>
                <w:sz w:val="22"/>
                <w:szCs w:val="22"/>
              </w:rPr>
              <w:t>di fattibilità tecnica ed economica</w:t>
            </w:r>
            <w:r w:rsidR="003E0277" w:rsidRPr="00063EA9">
              <w:rPr>
                <w:sz w:val="22"/>
                <w:szCs w:val="22"/>
              </w:rPr>
              <w:t xml:space="preserve"> ai sensi dell’articolo 23 del D.Lgs. n. 50/2016 e </w:t>
            </w:r>
            <w:proofErr w:type="spellStart"/>
            <w:r w:rsidR="003E0277" w:rsidRPr="00063EA9">
              <w:rPr>
                <w:sz w:val="22"/>
                <w:szCs w:val="22"/>
              </w:rPr>
              <w:t>s</w:t>
            </w:r>
            <w:r w:rsidR="00406AB8" w:rsidRPr="00063EA9">
              <w:rPr>
                <w:sz w:val="22"/>
                <w:szCs w:val="22"/>
              </w:rPr>
              <w:t>s</w:t>
            </w:r>
            <w:r w:rsidR="003E0277" w:rsidRPr="00063EA9">
              <w:rPr>
                <w:sz w:val="22"/>
                <w:szCs w:val="22"/>
              </w:rPr>
              <w:t>.m</w:t>
            </w:r>
            <w:r w:rsidR="00406AB8" w:rsidRPr="00063EA9">
              <w:rPr>
                <w:sz w:val="22"/>
                <w:szCs w:val="22"/>
              </w:rPr>
              <w:t>m</w:t>
            </w:r>
            <w:r w:rsidR="003E0277" w:rsidRPr="00063EA9">
              <w:rPr>
                <w:sz w:val="22"/>
                <w:szCs w:val="22"/>
              </w:rPr>
              <w:t>.i</w:t>
            </w:r>
            <w:r w:rsidR="00406AB8" w:rsidRPr="00063EA9">
              <w:rPr>
                <w:sz w:val="22"/>
                <w:szCs w:val="22"/>
              </w:rPr>
              <w:t>i</w:t>
            </w:r>
            <w:proofErr w:type="spellEnd"/>
            <w:r w:rsidR="00406AB8" w:rsidRPr="00063EA9">
              <w:rPr>
                <w:sz w:val="22"/>
                <w:szCs w:val="22"/>
              </w:rPr>
              <w:t>.;</w:t>
            </w:r>
          </w:p>
          <w:p w:rsidR="00406AB8" w:rsidRPr="00063EA9" w:rsidRDefault="00B37F7E" w:rsidP="00063EA9">
            <w:pPr>
              <w:pStyle w:val="Paragrafoelenco"/>
              <w:tabs>
                <w:tab w:val="left" w:pos="7797"/>
              </w:tabs>
              <w:autoSpaceDE w:val="0"/>
              <w:autoSpaceDN w:val="0"/>
              <w:adjustRightInd w:val="0"/>
              <w:spacing w:after="80" w:line="276" w:lineRule="auto"/>
              <w:ind w:left="284" w:hanging="284"/>
              <w:contextualSpacing w:val="0"/>
              <w:jc w:val="both"/>
              <w:rPr>
                <w:sz w:val="22"/>
                <w:szCs w:val="22"/>
              </w:rPr>
            </w:pPr>
            <w:sdt>
              <w:sdtPr>
                <w:rPr>
                  <w:sz w:val="22"/>
                  <w:szCs w:val="22"/>
                </w:rPr>
                <w:id w:val="-115520793"/>
              </w:sdtPr>
              <w:sdtEndPr/>
              <w:sdtContent>
                <w:r w:rsidR="00406AB8" w:rsidRPr="00063EA9">
                  <w:rPr>
                    <w:rFonts w:ascii="MS Mincho" w:eastAsia="MS Mincho" w:hAnsi="MS Mincho" w:cs="MS Mincho" w:hint="eastAsia"/>
                    <w:sz w:val="22"/>
                    <w:szCs w:val="22"/>
                  </w:rPr>
                  <w:t>☐</w:t>
                </w:r>
              </w:sdtContent>
            </w:sdt>
            <w:r w:rsidR="00406AB8" w:rsidRPr="00063EA9">
              <w:rPr>
                <w:sz w:val="22"/>
                <w:szCs w:val="22"/>
              </w:rPr>
              <w:t xml:space="preserve">  (</w:t>
            </w:r>
            <w:r w:rsidR="00406AB8" w:rsidRPr="00063EA9">
              <w:rPr>
                <w:i/>
                <w:sz w:val="22"/>
                <w:szCs w:val="22"/>
              </w:rPr>
              <w:t>ove rileva</w:t>
            </w:r>
            <w:r w:rsidR="00406AB8" w:rsidRPr="00063EA9">
              <w:rPr>
                <w:sz w:val="22"/>
                <w:szCs w:val="22"/>
              </w:rPr>
              <w:t xml:space="preserve">) ha il livello progettuale definitivo ai sensi dell’articolo 23 del D.Lgs. n. 50/2016 e </w:t>
            </w:r>
            <w:proofErr w:type="spellStart"/>
            <w:r w:rsidR="00406AB8" w:rsidRPr="00063EA9">
              <w:rPr>
                <w:sz w:val="22"/>
                <w:szCs w:val="22"/>
              </w:rPr>
              <w:t>ss.mm.ii</w:t>
            </w:r>
            <w:proofErr w:type="spellEnd"/>
            <w:r w:rsidR="00406AB8" w:rsidRPr="00063EA9">
              <w:rPr>
                <w:sz w:val="22"/>
                <w:szCs w:val="22"/>
              </w:rPr>
              <w:t xml:space="preserve">.; </w:t>
            </w:r>
          </w:p>
          <w:p w:rsidR="003E0277" w:rsidRPr="00063EA9" w:rsidRDefault="00B37F7E" w:rsidP="00063EA9">
            <w:pPr>
              <w:pStyle w:val="Paragrafoelenco"/>
              <w:tabs>
                <w:tab w:val="left" w:pos="7797"/>
              </w:tabs>
              <w:autoSpaceDE w:val="0"/>
              <w:autoSpaceDN w:val="0"/>
              <w:adjustRightInd w:val="0"/>
              <w:spacing w:after="80" w:line="276" w:lineRule="auto"/>
              <w:ind w:left="284" w:hanging="284"/>
              <w:contextualSpacing w:val="0"/>
              <w:jc w:val="both"/>
              <w:rPr>
                <w:sz w:val="22"/>
                <w:szCs w:val="22"/>
              </w:rPr>
            </w:pPr>
            <w:sdt>
              <w:sdtPr>
                <w:rPr>
                  <w:sz w:val="22"/>
                  <w:szCs w:val="22"/>
                </w:rPr>
                <w:id w:val="544956329"/>
              </w:sdtPr>
              <w:sdtEndPr/>
              <w:sdtContent>
                <w:r w:rsidR="00406AB8" w:rsidRPr="00063EA9">
                  <w:rPr>
                    <w:rFonts w:ascii="MS Mincho" w:eastAsia="MS Mincho" w:hAnsi="MS Mincho" w:cs="MS Mincho" w:hint="eastAsia"/>
                    <w:sz w:val="22"/>
                    <w:szCs w:val="22"/>
                  </w:rPr>
                  <w:t>☐</w:t>
                </w:r>
              </w:sdtContent>
            </w:sdt>
            <w:r w:rsidR="00406AB8" w:rsidRPr="00063EA9">
              <w:rPr>
                <w:sz w:val="22"/>
                <w:szCs w:val="22"/>
              </w:rPr>
              <w:t xml:space="preserve"> </w:t>
            </w:r>
            <w:r w:rsidR="003E0277" w:rsidRPr="00063EA9">
              <w:rPr>
                <w:sz w:val="22"/>
                <w:szCs w:val="22"/>
              </w:rPr>
              <w:t>(</w:t>
            </w:r>
            <w:r w:rsidR="003E0277" w:rsidRPr="00063EA9">
              <w:rPr>
                <w:i/>
                <w:sz w:val="22"/>
                <w:szCs w:val="22"/>
              </w:rPr>
              <w:t>ove rileva</w:t>
            </w:r>
            <w:r w:rsidR="003E0277" w:rsidRPr="00063EA9">
              <w:rPr>
                <w:sz w:val="22"/>
                <w:szCs w:val="22"/>
              </w:rPr>
              <w:t xml:space="preserve">) ha il livello progettuale esecutivo ai sensi dell’articolo 23 del D.Lgs. n. 50/2016 e </w:t>
            </w:r>
            <w:proofErr w:type="spellStart"/>
            <w:r w:rsidR="003E0277" w:rsidRPr="00063EA9">
              <w:rPr>
                <w:sz w:val="22"/>
                <w:szCs w:val="22"/>
              </w:rPr>
              <w:t>s</w:t>
            </w:r>
            <w:r w:rsidR="00406AB8" w:rsidRPr="00063EA9">
              <w:rPr>
                <w:sz w:val="22"/>
                <w:szCs w:val="22"/>
              </w:rPr>
              <w:t>s</w:t>
            </w:r>
            <w:r w:rsidR="003E0277" w:rsidRPr="00063EA9">
              <w:rPr>
                <w:sz w:val="22"/>
                <w:szCs w:val="22"/>
              </w:rPr>
              <w:t>.m</w:t>
            </w:r>
            <w:r w:rsidR="00406AB8" w:rsidRPr="00063EA9">
              <w:rPr>
                <w:sz w:val="22"/>
                <w:szCs w:val="22"/>
              </w:rPr>
              <w:t>m</w:t>
            </w:r>
            <w:r w:rsidR="003E0277" w:rsidRPr="00063EA9">
              <w:rPr>
                <w:sz w:val="22"/>
                <w:szCs w:val="22"/>
              </w:rPr>
              <w:t>.i</w:t>
            </w:r>
            <w:r w:rsidR="00406AB8" w:rsidRPr="00063EA9">
              <w:rPr>
                <w:sz w:val="22"/>
                <w:szCs w:val="22"/>
              </w:rPr>
              <w:t>i</w:t>
            </w:r>
            <w:proofErr w:type="spellEnd"/>
            <w:r w:rsidR="00406AB8" w:rsidRPr="00063EA9">
              <w:rPr>
                <w:sz w:val="22"/>
                <w:szCs w:val="22"/>
              </w:rPr>
              <w:t>.;</w:t>
            </w:r>
          </w:p>
          <w:p w:rsidR="003E0277" w:rsidRPr="00063EA9" w:rsidRDefault="003E0277" w:rsidP="00063EA9">
            <w:pPr>
              <w:pStyle w:val="Paragrafoelenco"/>
              <w:numPr>
                <w:ilvl w:val="0"/>
                <w:numId w:val="8"/>
              </w:numPr>
              <w:tabs>
                <w:tab w:val="left" w:pos="7797"/>
              </w:tabs>
              <w:autoSpaceDE w:val="0"/>
              <w:autoSpaceDN w:val="0"/>
              <w:adjustRightInd w:val="0"/>
              <w:spacing w:after="80" w:line="276" w:lineRule="auto"/>
              <w:ind w:left="284" w:hanging="284"/>
              <w:contextualSpacing w:val="0"/>
              <w:jc w:val="both"/>
              <w:rPr>
                <w:sz w:val="22"/>
                <w:szCs w:val="22"/>
              </w:rPr>
            </w:pPr>
            <w:r w:rsidRPr="00063EA9">
              <w:rPr>
                <w:sz w:val="22"/>
                <w:szCs w:val="22"/>
              </w:rPr>
              <w:t xml:space="preserve">È in grado di concludersi ed essere operativa e funzionale entro </w:t>
            </w:r>
            <w:r w:rsidR="00406AB8" w:rsidRPr="00063EA9">
              <w:rPr>
                <w:sz w:val="22"/>
                <w:szCs w:val="22"/>
              </w:rPr>
              <w:t>il seguente termine d</w:t>
            </w:r>
            <w:r w:rsidRPr="00063EA9">
              <w:rPr>
                <w:sz w:val="22"/>
                <w:szCs w:val="22"/>
              </w:rPr>
              <w:t>ecorrent</w:t>
            </w:r>
            <w:r w:rsidR="00406AB8" w:rsidRPr="00063EA9">
              <w:rPr>
                <w:sz w:val="22"/>
                <w:szCs w:val="22"/>
              </w:rPr>
              <w:t>e</w:t>
            </w:r>
            <w:r w:rsidRPr="00063EA9">
              <w:rPr>
                <w:sz w:val="22"/>
                <w:szCs w:val="22"/>
              </w:rPr>
              <w:t xml:space="preserve"> dalla data di notifica della Determinazione Dirigenziale di concessione del contributo e precisamente:</w:t>
            </w:r>
          </w:p>
          <w:p w:rsidR="003E0277" w:rsidRPr="00063EA9" w:rsidRDefault="00B37F7E" w:rsidP="00063EA9">
            <w:pPr>
              <w:pStyle w:val="Paragrafoelenco"/>
              <w:tabs>
                <w:tab w:val="left" w:pos="1630"/>
              </w:tabs>
              <w:autoSpaceDE w:val="0"/>
              <w:autoSpaceDN w:val="0"/>
              <w:adjustRightInd w:val="0"/>
              <w:spacing w:after="80" w:line="276" w:lineRule="auto"/>
              <w:ind w:left="284" w:hanging="284"/>
              <w:contextualSpacing w:val="0"/>
              <w:jc w:val="both"/>
              <w:rPr>
                <w:sz w:val="22"/>
                <w:szCs w:val="22"/>
              </w:rPr>
            </w:pPr>
            <w:sdt>
              <w:sdtPr>
                <w:rPr>
                  <w:sz w:val="22"/>
                  <w:szCs w:val="22"/>
                </w:rPr>
                <w:id w:val="-313176127"/>
              </w:sdtPr>
              <w:sdtEndPr/>
              <w:sdtContent>
                <w:r w:rsidR="003E0277" w:rsidRPr="00063EA9">
                  <w:rPr>
                    <w:rFonts w:ascii="MS Mincho" w:eastAsia="MS Mincho" w:hAnsi="MS Mincho" w:cs="MS Mincho" w:hint="eastAsia"/>
                    <w:sz w:val="22"/>
                    <w:szCs w:val="22"/>
                  </w:rPr>
                  <w:t>☐</w:t>
                </w:r>
              </w:sdtContent>
            </w:sdt>
            <w:r w:rsidR="003E0277" w:rsidRPr="00063EA9">
              <w:rPr>
                <w:sz w:val="22"/>
                <w:szCs w:val="22"/>
              </w:rPr>
              <w:tab/>
              <w:t>entro massimo 12 mesi</w:t>
            </w:r>
          </w:p>
          <w:p w:rsidR="003E0277" w:rsidRPr="00063EA9" w:rsidRDefault="00B37F7E" w:rsidP="00063EA9">
            <w:pPr>
              <w:pStyle w:val="Paragrafoelenco"/>
              <w:tabs>
                <w:tab w:val="left" w:pos="1630"/>
              </w:tabs>
              <w:autoSpaceDE w:val="0"/>
              <w:autoSpaceDN w:val="0"/>
              <w:adjustRightInd w:val="0"/>
              <w:spacing w:after="80" w:line="276" w:lineRule="auto"/>
              <w:ind w:left="284" w:hanging="284"/>
              <w:contextualSpacing w:val="0"/>
              <w:jc w:val="both"/>
              <w:rPr>
                <w:sz w:val="22"/>
                <w:szCs w:val="22"/>
              </w:rPr>
            </w:pPr>
            <w:sdt>
              <w:sdtPr>
                <w:rPr>
                  <w:sz w:val="22"/>
                  <w:szCs w:val="22"/>
                </w:rPr>
                <w:id w:val="-416947642"/>
              </w:sdtPr>
              <w:sdtEndPr/>
              <w:sdtContent>
                <w:r w:rsidR="003E0277" w:rsidRPr="00063EA9">
                  <w:rPr>
                    <w:rFonts w:ascii="MS Mincho" w:eastAsia="MS Mincho" w:hAnsi="MS Mincho" w:cs="MS Mincho" w:hint="eastAsia"/>
                    <w:sz w:val="22"/>
                    <w:szCs w:val="22"/>
                  </w:rPr>
                  <w:t>☐</w:t>
                </w:r>
              </w:sdtContent>
            </w:sdt>
            <w:r w:rsidR="003E0277" w:rsidRPr="00063EA9">
              <w:rPr>
                <w:sz w:val="22"/>
                <w:szCs w:val="22"/>
              </w:rPr>
              <w:tab/>
              <w:t>entro ………</w:t>
            </w:r>
          </w:p>
          <w:p w:rsidR="003E0277" w:rsidRPr="00063EA9" w:rsidRDefault="003E0277" w:rsidP="00063EA9">
            <w:pPr>
              <w:pStyle w:val="Paragrafoelenco"/>
              <w:numPr>
                <w:ilvl w:val="0"/>
                <w:numId w:val="8"/>
              </w:numPr>
              <w:tabs>
                <w:tab w:val="left" w:pos="7797"/>
              </w:tabs>
              <w:autoSpaceDE w:val="0"/>
              <w:autoSpaceDN w:val="0"/>
              <w:adjustRightInd w:val="0"/>
              <w:spacing w:after="80" w:line="276" w:lineRule="auto"/>
              <w:ind w:left="284" w:hanging="284"/>
              <w:contextualSpacing w:val="0"/>
              <w:jc w:val="both"/>
              <w:rPr>
                <w:sz w:val="22"/>
                <w:szCs w:val="22"/>
              </w:rPr>
            </w:pPr>
            <w:r w:rsidRPr="00063EA9">
              <w:rPr>
                <w:sz w:val="22"/>
                <w:szCs w:val="22"/>
              </w:rPr>
              <w:t>Concorre al raggiungimento dei risultati attesi dell’Azione 6.A.6.1.</w:t>
            </w:r>
            <w:r w:rsidR="0077648C">
              <w:rPr>
                <w:sz w:val="22"/>
                <w:szCs w:val="22"/>
              </w:rPr>
              <w:t>1</w:t>
            </w:r>
            <w:r w:rsidRPr="00063EA9">
              <w:rPr>
                <w:sz w:val="22"/>
                <w:szCs w:val="22"/>
              </w:rPr>
              <w:t xml:space="preserve"> in quanto incide sui target relativi ai seguenti indicatori (</w:t>
            </w:r>
            <w:r w:rsidRPr="00063EA9">
              <w:rPr>
                <w:i/>
                <w:sz w:val="22"/>
                <w:szCs w:val="22"/>
              </w:rPr>
              <w:t>barrare la voce che rileva</w:t>
            </w:r>
            <w:r w:rsidRPr="00063EA9">
              <w:rPr>
                <w:sz w:val="22"/>
                <w:szCs w:val="22"/>
              </w:rPr>
              <w:t>):</w:t>
            </w:r>
          </w:p>
          <w:p w:rsidR="003E0277" w:rsidRPr="00063EA9" w:rsidRDefault="00B37F7E" w:rsidP="00063EA9">
            <w:pPr>
              <w:pStyle w:val="Paragrafoelenco"/>
              <w:tabs>
                <w:tab w:val="left" w:pos="1630"/>
              </w:tabs>
              <w:autoSpaceDE w:val="0"/>
              <w:autoSpaceDN w:val="0"/>
              <w:adjustRightInd w:val="0"/>
              <w:spacing w:after="80" w:line="276" w:lineRule="auto"/>
              <w:ind w:left="284" w:hanging="284"/>
              <w:contextualSpacing w:val="0"/>
              <w:jc w:val="both"/>
              <w:rPr>
                <w:sz w:val="22"/>
                <w:szCs w:val="22"/>
              </w:rPr>
            </w:pPr>
            <w:sdt>
              <w:sdtPr>
                <w:rPr>
                  <w:sz w:val="22"/>
                  <w:szCs w:val="22"/>
                </w:rPr>
                <w:id w:val="-552087822"/>
              </w:sdtPr>
              <w:sdtEndPr/>
              <w:sdtContent>
                <w:r w:rsidR="003E0277" w:rsidRPr="00063EA9">
                  <w:rPr>
                    <w:rFonts w:ascii="MS Mincho" w:eastAsia="MS Mincho" w:hAnsi="MS Mincho" w:cs="MS Mincho" w:hint="eastAsia"/>
                    <w:sz w:val="22"/>
                    <w:szCs w:val="22"/>
                  </w:rPr>
                  <w:t>☐</w:t>
                </w:r>
              </w:sdtContent>
            </w:sdt>
            <w:r w:rsidR="003E0277" w:rsidRPr="00063EA9">
              <w:rPr>
                <w:sz w:val="22"/>
                <w:szCs w:val="22"/>
              </w:rPr>
              <w:t xml:space="preserve"> </w:t>
            </w:r>
            <w:r w:rsidR="00D87646">
              <w:rPr>
                <w:sz w:val="22"/>
                <w:szCs w:val="22"/>
              </w:rPr>
              <w:t>i</w:t>
            </w:r>
            <w:r w:rsidR="003E0277" w:rsidRPr="00063EA9">
              <w:rPr>
                <w:sz w:val="22"/>
                <w:szCs w:val="22"/>
              </w:rPr>
              <w:t>ndicatore “</w:t>
            </w:r>
            <w:r w:rsidR="003E0277" w:rsidRPr="00063EA9">
              <w:rPr>
                <w:i/>
                <w:sz w:val="22"/>
                <w:szCs w:val="22"/>
              </w:rPr>
              <w:t>Raccolta differenziata dei rifiuti urbani</w:t>
            </w:r>
            <w:r w:rsidR="003E0277" w:rsidRPr="00063EA9">
              <w:rPr>
                <w:sz w:val="22"/>
                <w:szCs w:val="22"/>
              </w:rPr>
              <w:t>”;</w:t>
            </w:r>
          </w:p>
          <w:p w:rsidR="00746873" w:rsidRPr="00063EA9" w:rsidRDefault="00B37F7E" w:rsidP="00063EA9">
            <w:pPr>
              <w:autoSpaceDE w:val="0"/>
              <w:autoSpaceDN w:val="0"/>
              <w:adjustRightInd w:val="0"/>
              <w:spacing w:after="240"/>
              <w:jc w:val="both"/>
              <w:rPr>
                <w:rFonts w:eastAsiaTheme="minorHAnsi"/>
                <w:sz w:val="22"/>
                <w:szCs w:val="22"/>
                <w:lang w:eastAsia="en-US"/>
              </w:rPr>
            </w:pPr>
            <w:sdt>
              <w:sdtPr>
                <w:rPr>
                  <w:sz w:val="22"/>
                  <w:szCs w:val="22"/>
                </w:rPr>
                <w:id w:val="-1893646273"/>
              </w:sdtPr>
              <w:sdtEndPr/>
              <w:sdtContent>
                <w:r w:rsidR="003E0277" w:rsidRPr="00063EA9">
                  <w:rPr>
                    <w:rFonts w:ascii="MS Mincho" w:eastAsia="MS Mincho" w:hAnsi="MS Mincho" w:cs="MS Mincho" w:hint="eastAsia"/>
                    <w:sz w:val="22"/>
                    <w:szCs w:val="22"/>
                  </w:rPr>
                  <w:t>☐</w:t>
                </w:r>
              </w:sdtContent>
            </w:sdt>
            <w:r w:rsidR="003E0277" w:rsidRPr="00063EA9">
              <w:rPr>
                <w:sz w:val="22"/>
                <w:szCs w:val="22"/>
              </w:rPr>
              <w:t xml:space="preserve"> </w:t>
            </w:r>
            <w:r w:rsidR="00D87646">
              <w:rPr>
                <w:sz w:val="22"/>
                <w:szCs w:val="22"/>
              </w:rPr>
              <w:t>i</w:t>
            </w:r>
            <w:r w:rsidR="003E0277" w:rsidRPr="00063EA9">
              <w:rPr>
                <w:sz w:val="22"/>
                <w:szCs w:val="22"/>
              </w:rPr>
              <w:t>ndicatore “</w:t>
            </w:r>
            <w:r w:rsidR="003E0277" w:rsidRPr="00063EA9">
              <w:rPr>
                <w:i/>
                <w:sz w:val="22"/>
                <w:szCs w:val="22"/>
              </w:rPr>
              <w:t>Capacità addizionale di riciclaggio dei rifiuti</w:t>
            </w:r>
            <w:r w:rsidR="003E0277" w:rsidRPr="00063EA9">
              <w:rPr>
                <w:sz w:val="22"/>
                <w:szCs w:val="22"/>
              </w:rPr>
              <w:t xml:space="preserve">” </w:t>
            </w:r>
          </w:p>
        </w:tc>
      </w:tr>
      <w:tr w:rsidR="006621ED" w:rsidRPr="00063EA9" w:rsidTr="006E77FE">
        <w:tc>
          <w:tcPr>
            <w:tcW w:w="817" w:type="dxa"/>
          </w:tcPr>
          <w:sdt>
            <w:sdtPr>
              <w:rPr>
                <w:sz w:val="22"/>
                <w:szCs w:val="22"/>
              </w:rPr>
              <w:id w:val="-1538203625"/>
            </w:sdtPr>
            <w:sdtEndPr/>
            <w:sdtContent>
              <w:p w:rsidR="00697725" w:rsidRPr="00063EA9" w:rsidRDefault="00697725" w:rsidP="00063EA9">
                <w:pPr>
                  <w:autoSpaceDE w:val="0"/>
                  <w:autoSpaceDN w:val="0"/>
                  <w:adjustRightInd w:val="0"/>
                  <w:jc w:val="both"/>
                  <w:rPr>
                    <w:rFonts w:eastAsia="MS Gothic"/>
                    <w:sz w:val="22"/>
                    <w:szCs w:val="22"/>
                  </w:rPr>
                </w:pPr>
              </w:p>
              <w:p w:rsidR="00697725" w:rsidRPr="00063EA9" w:rsidRDefault="00697725" w:rsidP="00063EA9">
                <w:pPr>
                  <w:autoSpaceDE w:val="0"/>
                  <w:autoSpaceDN w:val="0"/>
                  <w:adjustRightInd w:val="0"/>
                  <w:jc w:val="both"/>
                  <w:rPr>
                    <w:rFonts w:eastAsia="MS Gothic"/>
                    <w:sz w:val="22"/>
                    <w:szCs w:val="22"/>
                  </w:rPr>
                </w:pPr>
              </w:p>
              <w:p w:rsidR="001C4A21" w:rsidRDefault="001C4A21" w:rsidP="00697725">
                <w:pPr>
                  <w:autoSpaceDE w:val="0"/>
                  <w:autoSpaceDN w:val="0"/>
                  <w:adjustRightInd w:val="0"/>
                  <w:spacing w:before="160"/>
                  <w:jc w:val="both"/>
                  <w:rPr>
                    <w:sz w:val="22"/>
                    <w:szCs w:val="22"/>
                  </w:rPr>
                </w:pPr>
              </w:p>
              <w:sdt>
                <w:sdtPr>
                  <w:rPr>
                    <w:sz w:val="22"/>
                    <w:szCs w:val="22"/>
                  </w:rPr>
                  <w:id w:val="125834532"/>
                </w:sdtPr>
                <w:sdtEndPr/>
                <w:sdtContent>
                  <w:p w:rsidR="00697725" w:rsidRPr="00063EA9" w:rsidRDefault="00697725" w:rsidP="001C4A21">
                    <w:pPr>
                      <w:autoSpaceDE w:val="0"/>
                      <w:autoSpaceDN w:val="0"/>
                      <w:adjustRightInd w:val="0"/>
                      <w:jc w:val="both"/>
                      <w:rPr>
                        <w:rFonts w:eastAsia="MS Gothic"/>
                        <w:sz w:val="22"/>
                        <w:szCs w:val="22"/>
                      </w:rPr>
                    </w:pPr>
                    <w:r w:rsidRPr="00063EA9">
                      <w:rPr>
                        <w:rFonts w:ascii="MS Mincho" w:eastAsia="MS Mincho" w:hAnsi="MS Mincho" w:cs="MS Mincho" w:hint="eastAsia"/>
                        <w:sz w:val="22"/>
                        <w:szCs w:val="22"/>
                      </w:rPr>
                      <w:t>☐</w:t>
                    </w:r>
                  </w:p>
                  <w:p w:rsidR="00697725" w:rsidRPr="00063EA9" w:rsidRDefault="00697725" w:rsidP="00697725">
                    <w:pPr>
                      <w:autoSpaceDE w:val="0"/>
                      <w:autoSpaceDN w:val="0"/>
                      <w:adjustRightInd w:val="0"/>
                      <w:spacing w:before="160"/>
                      <w:jc w:val="both"/>
                      <w:rPr>
                        <w:rFonts w:eastAsia="MS Gothic"/>
                        <w:sz w:val="22"/>
                        <w:szCs w:val="22"/>
                      </w:rPr>
                    </w:pPr>
                  </w:p>
                  <w:p w:rsidR="00697725" w:rsidRPr="00063EA9" w:rsidRDefault="00697725" w:rsidP="00697725">
                    <w:pPr>
                      <w:autoSpaceDE w:val="0"/>
                      <w:autoSpaceDN w:val="0"/>
                      <w:adjustRightInd w:val="0"/>
                      <w:spacing w:before="160"/>
                      <w:jc w:val="both"/>
                      <w:rPr>
                        <w:rFonts w:eastAsia="MS Gothic"/>
                        <w:sz w:val="22"/>
                        <w:szCs w:val="22"/>
                      </w:rPr>
                    </w:pPr>
                  </w:p>
                  <w:p w:rsidR="00697725" w:rsidRPr="00063EA9" w:rsidRDefault="00697725" w:rsidP="00697725">
                    <w:pPr>
                      <w:autoSpaceDE w:val="0"/>
                      <w:autoSpaceDN w:val="0"/>
                      <w:adjustRightInd w:val="0"/>
                      <w:spacing w:before="160"/>
                      <w:jc w:val="both"/>
                      <w:rPr>
                        <w:rFonts w:eastAsia="MS Gothic"/>
                        <w:sz w:val="22"/>
                        <w:szCs w:val="22"/>
                      </w:rPr>
                    </w:pPr>
                    <w:r w:rsidRPr="00063EA9">
                      <w:rPr>
                        <w:rFonts w:ascii="MS Mincho" w:eastAsia="MS Mincho" w:hAnsi="MS Mincho" w:cs="MS Mincho" w:hint="eastAsia"/>
                        <w:sz w:val="22"/>
                        <w:szCs w:val="22"/>
                      </w:rPr>
                      <w:t>☐</w:t>
                    </w:r>
                  </w:p>
                  <w:p w:rsidR="004F45E7" w:rsidRPr="00063EA9" w:rsidRDefault="00B37F7E" w:rsidP="00697725">
                    <w:pPr>
                      <w:autoSpaceDE w:val="0"/>
                      <w:autoSpaceDN w:val="0"/>
                      <w:adjustRightInd w:val="0"/>
                      <w:spacing w:before="160"/>
                      <w:jc w:val="both"/>
                      <w:rPr>
                        <w:b/>
                        <w:sz w:val="22"/>
                        <w:szCs w:val="22"/>
                      </w:rPr>
                    </w:pPr>
                  </w:p>
                </w:sdtContent>
              </w:sdt>
            </w:sdtContent>
          </w:sdt>
        </w:tc>
        <w:tc>
          <w:tcPr>
            <w:tcW w:w="8961" w:type="dxa"/>
          </w:tcPr>
          <w:p w:rsidR="00CC441F" w:rsidRPr="001C4A21" w:rsidRDefault="001C4A21" w:rsidP="001C4A21">
            <w:pPr>
              <w:autoSpaceDE w:val="0"/>
              <w:autoSpaceDN w:val="0"/>
              <w:adjustRightInd w:val="0"/>
              <w:jc w:val="both"/>
              <w:rPr>
                <w:rFonts w:ascii="MS Gothic" w:eastAsia="MS Gothic" w:hAnsi="MS Gothic" w:cs="MS Gothic"/>
                <w:sz w:val="22"/>
                <w:szCs w:val="22"/>
              </w:rPr>
            </w:pPr>
            <w:r w:rsidRPr="00406AB8">
              <w:rPr>
                <w:rFonts w:ascii="MS Gothic" w:eastAsia="MS Gothic" w:hAnsi="MS Gothic" w:cs="MS Gothic"/>
                <w:sz w:val="22"/>
                <w:szCs w:val="22"/>
              </w:rPr>
              <w:t>☐</w:t>
            </w:r>
            <w:r>
              <w:rPr>
                <w:rFonts w:ascii="MS Gothic" w:eastAsia="MS Gothic" w:hAnsi="MS Gothic" w:cs="MS Gothic"/>
                <w:sz w:val="22"/>
                <w:szCs w:val="22"/>
              </w:rPr>
              <w:t xml:space="preserve"> </w:t>
            </w:r>
            <w:r w:rsidR="004F45E7" w:rsidRPr="00063EA9">
              <w:rPr>
                <w:rFonts w:eastAsiaTheme="minorHAnsi"/>
                <w:sz w:val="22"/>
                <w:szCs w:val="22"/>
                <w:lang w:eastAsia="en-US"/>
              </w:rPr>
              <w:t>rispetta i massimali di contributo previsti dall’articolo 2, comma 5 dell’Avviso pu</w:t>
            </w:r>
            <w:r w:rsidR="00CC441F" w:rsidRPr="00063EA9">
              <w:rPr>
                <w:rFonts w:eastAsiaTheme="minorHAnsi"/>
                <w:sz w:val="22"/>
                <w:szCs w:val="22"/>
                <w:lang w:eastAsia="en-US"/>
              </w:rPr>
              <w:t>bblico</w:t>
            </w:r>
            <w:r w:rsidR="00CD290D" w:rsidRPr="00063EA9">
              <w:rPr>
                <w:rFonts w:eastAsiaTheme="minorHAnsi"/>
                <w:sz w:val="22"/>
                <w:szCs w:val="22"/>
                <w:lang w:eastAsia="en-US"/>
              </w:rPr>
              <w:t>;</w:t>
            </w:r>
          </w:p>
          <w:p w:rsidR="00CC441F" w:rsidRPr="00063EA9" w:rsidRDefault="00CC441F" w:rsidP="00063EA9">
            <w:pPr>
              <w:autoSpaceDE w:val="0"/>
              <w:autoSpaceDN w:val="0"/>
              <w:adjustRightInd w:val="0"/>
              <w:spacing w:after="240"/>
              <w:jc w:val="both"/>
              <w:rPr>
                <w:rFonts w:eastAsiaTheme="minorHAnsi"/>
                <w:sz w:val="22"/>
                <w:szCs w:val="22"/>
                <w:lang w:eastAsia="en-US"/>
              </w:rPr>
            </w:pPr>
            <w:r w:rsidRPr="00063EA9">
              <w:rPr>
                <w:rFonts w:eastAsiaTheme="minorHAnsi"/>
                <w:i/>
                <w:sz w:val="22"/>
                <w:szCs w:val="22"/>
                <w:lang w:eastAsia="en-US"/>
              </w:rPr>
              <w:t>Laddove l’importo superi i massimali, la dichiarazione dovrà contenere l’impegno al cofinanziamento riportato di seguito</w:t>
            </w:r>
            <w:r w:rsidRPr="00063EA9">
              <w:rPr>
                <w:rFonts w:eastAsiaTheme="minorHAnsi"/>
                <w:sz w:val="22"/>
                <w:szCs w:val="22"/>
                <w:lang w:eastAsia="en-US"/>
              </w:rPr>
              <w:t>;</w:t>
            </w:r>
          </w:p>
          <w:p w:rsidR="00697725" w:rsidRPr="00063EA9" w:rsidRDefault="00697725" w:rsidP="00063EA9">
            <w:pPr>
              <w:autoSpaceDE w:val="0"/>
              <w:autoSpaceDN w:val="0"/>
              <w:adjustRightInd w:val="0"/>
              <w:spacing w:after="240"/>
              <w:jc w:val="both"/>
              <w:rPr>
                <w:rFonts w:eastAsiaTheme="minorHAnsi"/>
                <w:sz w:val="22"/>
                <w:szCs w:val="22"/>
                <w:lang w:eastAsia="en-US"/>
              </w:rPr>
            </w:pPr>
            <w:r w:rsidRPr="00063EA9">
              <w:rPr>
                <w:rFonts w:eastAsiaTheme="minorHAnsi"/>
                <w:sz w:val="22"/>
                <w:szCs w:val="22"/>
                <w:lang w:eastAsia="en-US"/>
              </w:rPr>
              <w:t>ai sensi e per gli effetti degli Artt. 1341 e 1342 del Codice Civile di aver preso visione di tutta la documentazione relativa al suddetto Avviso pubblico e di approvare espressamente quanto in esso riportato, con particolare riferimento alla facoltà della Regione Basilicata, nei casi previsti, di revoca del finanziamento;</w:t>
            </w:r>
          </w:p>
          <w:p w:rsidR="00697725" w:rsidRPr="00063EA9" w:rsidRDefault="00697725" w:rsidP="00697725">
            <w:pPr>
              <w:pStyle w:val="Paragrafoelenco"/>
              <w:tabs>
                <w:tab w:val="left" w:pos="7797"/>
              </w:tabs>
              <w:autoSpaceDE w:val="0"/>
              <w:autoSpaceDN w:val="0"/>
              <w:adjustRightInd w:val="0"/>
              <w:spacing w:after="80" w:line="276" w:lineRule="auto"/>
              <w:ind w:left="0"/>
              <w:contextualSpacing w:val="0"/>
              <w:jc w:val="both"/>
              <w:rPr>
                <w:sz w:val="22"/>
                <w:szCs w:val="22"/>
              </w:rPr>
            </w:pPr>
            <w:r w:rsidRPr="00063EA9">
              <w:rPr>
                <w:sz w:val="22"/>
                <w:szCs w:val="22"/>
              </w:rPr>
              <w:t xml:space="preserve">ai sensi degli Artt. 47 e 38 del DPR 28 dicembre 2000, n.445, </w:t>
            </w:r>
            <w:r w:rsidR="008376E3">
              <w:rPr>
                <w:sz w:val="22"/>
                <w:szCs w:val="22"/>
              </w:rPr>
              <w:t xml:space="preserve">che </w:t>
            </w:r>
            <w:r w:rsidRPr="00063EA9">
              <w:rPr>
                <w:sz w:val="22"/>
                <w:szCs w:val="22"/>
              </w:rPr>
              <w:t xml:space="preserve">le copie in formato elettronico della documentazione depositate a corredo della domanda di partecipazione all’Avviso pubblico sono conformi agli originali cartacei prodotti. </w:t>
            </w:r>
          </w:p>
        </w:tc>
      </w:tr>
      <w:tr w:rsidR="006621ED" w:rsidRPr="00063EA9" w:rsidTr="006E77FE">
        <w:tc>
          <w:tcPr>
            <w:tcW w:w="817" w:type="dxa"/>
          </w:tcPr>
          <w:p w:rsidR="004F45E7" w:rsidRPr="00063EA9" w:rsidRDefault="004F45E7" w:rsidP="00697725">
            <w:pPr>
              <w:autoSpaceDE w:val="0"/>
              <w:autoSpaceDN w:val="0"/>
              <w:adjustRightInd w:val="0"/>
              <w:jc w:val="both"/>
              <w:rPr>
                <w:b/>
                <w:sz w:val="22"/>
                <w:szCs w:val="22"/>
              </w:rPr>
            </w:pPr>
          </w:p>
        </w:tc>
        <w:tc>
          <w:tcPr>
            <w:tcW w:w="8961" w:type="dxa"/>
          </w:tcPr>
          <w:p w:rsidR="006E77FE" w:rsidRDefault="006E77FE" w:rsidP="00697725">
            <w:pPr>
              <w:autoSpaceDE w:val="0"/>
              <w:autoSpaceDN w:val="0"/>
              <w:adjustRightInd w:val="0"/>
              <w:spacing w:after="240"/>
              <w:jc w:val="center"/>
              <w:rPr>
                <w:rFonts w:eastAsiaTheme="minorHAnsi"/>
                <w:b/>
                <w:bCs/>
                <w:sz w:val="22"/>
                <w:szCs w:val="22"/>
                <w:lang w:eastAsia="en-US"/>
              </w:rPr>
            </w:pPr>
          </w:p>
          <w:p w:rsidR="00833578" w:rsidRPr="00063EA9" w:rsidRDefault="00833578" w:rsidP="00697725">
            <w:pPr>
              <w:autoSpaceDE w:val="0"/>
              <w:autoSpaceDN w:val="0"/>
              <w:adjustRightInd w:val="0"/>
              <w:spacing w:after="240"/>
              <w:jc w:val="center"/>
              <w:rPr>
                <w:rFonts w:eastAsiaTheme="minorHAnsi"/>
                <w:sz w:val="22"/>
                <w:szCs w:val="22"/>
                <w:lang w:eastAsia="en-US"/>
              </w:rPr>
            </w:pPr>
            <w:r w:rsidRPr="00063EA9">
              <w:rPr>
                <w:rFonts w:eastAsiaTheme="minorHAnsi"/>
                <w:b/>
                <w:bCs/>
                <w:sz w:val="22"/>
                <w:szCs w:val="22"/>
                <w:lang w:eastAsia="en-US"/>
              </w:rPr>
              <w:t>AUTORIZZA</w:t>
            </w:r>
          </w:p>
        </w:tc>
      </w:tr>
      <w:tr w:rsidR="006621ED" w:rsidRPr="00063EA9" w:rsidTr="006E77FE">
        <w:trPr>
          <w:trHeight w:val="1034"/>
        </w:trPr>
        <w:tc>
          <w:tcPr>
            <w:tcW w:w="817" w:type="dxa"/>
          </w:tcPr>
          <w:p w:rsidR="00153E5C" w:rsidRPr="00063EA9" w:rsidRDefault="00153E5C" w:rsidP="00697725">
            <w:pPr>
              <w:autoSpaceDE w:val="0"/>
              <w:autoSpaceDN w:val="0"/>
              <w:adjustRightInd w:val="0"/>
              <w:jc w:val="both"/>
              <w:rPr>
                <w:b/>
                <w:sz w:val="22"/>
                <w:szCs w:val="22"/>
              </w:rPr>
            </w:pPr>
            <w:r w:rsidRPr="00063EA9">
              <w:rPr>
                <w:b/>
                <w:sz w:val="22"/>
                <w:szCs w:val="22"/>
              </w:rPr>
              <w:sym w:font="Symbol" w:char="F0A0"/>
            </w:r>
          </w:p>
        </w:tc>
        <w:tc>
          <w:tcPr>
            <w:tcW w:w="8961" w:type="dxa"/>
          </w:tcPr>
          <w:p w:rsidR="00833578" w:rsidRPr="00063EA9" w:rsidRDefault="00153E5C" w:rsidP="006E77FE">
            <w:pPr>
              <w:autoSpaceDE w:val="0"/>
              <w:autoSpaceDN w:val="0"/>
              <w:adjustRightInd w:val="0"/>
              <w:spacing w:after="240"/>
              <w:jc w:val="both"/>
              <w:rPr>
                <w:rFonts w:eastAsiaTheme="minorHAnsi"/>
                <w:sz w:val="22"/>
                <w:szCs w:val="22"/>
                <w:lang w:eastAsia="en-US"/>
              </w:rPr>
            </w:pPr>
            <w:r w:rsidRPr="00063EA9">
              <w:rPr>
                <w:rFonts w:eastAsiaTheme="minorHAnsi"/>
                <w:sz w:val="22"/>
                <w:szCs w:val="22"/>
                <w:lang w:eastAsia="en-US"/>
              </w:rPr>
              <w:t xml:space="preserve">ai sensi del </w:t>
            </w:r>
            <w:proofErr w:type="spellStart"/>
            <w:r w:rsidRPr="00063EA9">
              <w:rPr>
                <w:rFonts w:eastAsiaTheme="minorHAnsi"/>
                <w:sz w:val="22"/>
                <w:szCs w:val="22"/>
                <w:lang w:eastAsia="en-US"/>
              </w:rPr>
              <w:t>DLgs</w:t>
            </w:r>
            <w:proofErr w:type="spellEnd"/>
            <w:r w:rsidRPr="00063EA9">
              <w:rPr>
                <w:rFonts w:eastAsiaTheme="minorHAnsi"/>
                <w:sz w:val="22"/>
                <w:szCs w:val="22"/>
                <w:lang w:eastAsia="en-US"/>
              </w:rPr>
              <w:t xml:space="preserve"> n. 196/2003 la Regione Basilicata al trattamento ed all’elaborazione dei dati forniti con la presente richiesta, per finalità gestionali e statistiche, anche mediante l’ausilio di mezzi elettronici </w:t>
            </w:r>
            <w:bookmarkStart w:id="0" w:name="_GoBack"/>
            <w:bookmarkEnd w:id="0"/>
            <w:r w:rsidRPr="00063EA9">
              <w:rPr>
                <w:rFonts w:eastAsiaTheme="minorHAnsi"/>
                <w:sz w:val="22"/>
                <w:szCs w:val="22"/>
                <w:lang w:eastAsia="en-US"/>
              </w:rPr>
              <w:t>o automatizzati, nel rispetto della sicurezza e riservatezza necessarie;</w:t>
            </w:r>
          </w:p>
        </w:tc>
      </w:tr>
    </w:tbl>
    <w:p w:rsidR="006E77FE" w:rsidRDefault="006E77FE" w:rsidP="0077648C">
      <w:pPr>
        <w:autoSpaceDE w:val="0"/>
        <w:autoSpaceDN w:val="0"/>
        <w:adjustRightInd w:val="0"/>
        <w:jc w:val="center"/>
        <w:rPr>
          <w:b/>
          <w:sz w:val="22"/>
          <w:szCs w:val="22"/>
        </w:rPr>
      </w:pPr>
    </w:p>
    <w:p w:rsidR="006E77FE" w:rsidRDefault="006E77FE" w:rsidP="0077648C">
      <w:pPr>
        <w:autoSpaceDE w:val="0"/>
        <w:autoSpaceDN w:val="0"/>
        <w:adjustRightInd w:val="0"/>
        <w:jc w:val="center"/>
        <w:rPr>
          <w:b/>
          <w:sz w:val="22"/>
          <w:szCs w:val="22"/>
        </w:rPr>
      </w:pPr>
    </w:p>
    <w:p w:rsidR="006E77FE" w:rsidRDefault="006E77FE" w:rsidP="0077648C">
      <w:pPr>
        <w:autoSpaceDE w:val="0"/>
        <w:autoSpaceDN w:val="0"/>
        <w:adjustRightInd w:val="0"/>
        <w:jc w:val="center"/>
        <w:rPr>
          <w:b/>
          <w:sz w:val="22"/>
          <w:szCs w:val="22"/>
        </w:rPr>
      </w:pPr>
    </w:p>
    <w:p w:rsidR="006E77FE" w:rsidRDefault="006E77FE" w:rsidP="0077648C">
      <w:pPr>
        <w:autoSpaceDE w:val="0"/>
        <w:autoSpaceDN w:val="0"/>
        <w:adjustRightInd w:val="0"/>
        <w:jc w:val="center"/>
        <w:rPr>
          <w:b/>
          <w:sz w:val="22"/>
          <w:szCs w:val="22"/>
        </w:rPr>
      </w:pPr>
    </w:p>
    <w:p w:rsidR="006E77FE" w:rsidRDefault="006E77FE" w:rsidP="0077648C">
      <w:pPr>
        <w:autoSpaceDE w:val="0"/>
        <w:autoSpaceDN w:val="0"/>
        <w:adjustRightInd w:val="0"/>
        <w:jc w:val="center"/>
        <w:rPr>
          <w:b/>
          <w:sz w:val="22"/>
          <w:szCs w:val="22"/>
        </w:rPr>
      </w:pPr>
    </w:p>
    <w:p w:rsidR="00CC441F" w:rsidRPr="006621ED" w:rsidRDefault="00CC441F" w:rsidP="0077648C">
      <w:pPr>
        <w:autoSpaceDE w:val="0"/>
        <w:autoSpaceDN w:val="0"/>
        <w:adjustRightInd w:val="0"/>
        <w:jc w:val="center"/>
        <w:rPr>
          <w:rFonts w:eastAsiaTheme="minorHAnsi"/>
          <w:b/>
          <w:bCs/>
          <w:sz w:val="22"/>
          <w:szCs w:val="22"/>
          <w:lang w:eastAsia="en-US"/>
        </w:rPr>
      </w:pPr>
      <w:r w:rsidRPr="006621ED">
        <w:rPr>
          <w:rFonts w:eastAsiaTheme="minorHAnsi"/>
          <w:b/>
          <w:bCs/>
          <w:sz w:val="22"/>
          <w:szCs w:val="22"/>
          <w:lang w:eastAsia="en-US"/>
        </w:rPr>
        <w:t>C O M U N I C A</w:t>
      </w:r>
    </w:p>
    <w:p w:rsidR="00CC441F" w:rsidRPr="006621ED" w:rsidRDefault="00CC441F" w:rsidP="004F45E7">
      <w:pPr>
        <w:autoSpaceDE w:val="0"/>
        <w:autoSpaceDN w:val="0"/>
        <w:adjustRightInd w:val="0"/>
        <w:rPr>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961"/>
      </w:tblGrid>
      <w:tr w:rsidR="006621ED" w:rsidRPr="0077648C" w:rsidTr="008264D3">
        <w:tc>
          <w:tcPr>
            <w:tcW w:w="817" w:type="dxa"/>
          </w:tcPr>
          <w:p w:rsidR="00CC441F" w:rsidRPr="0077648C" w:rsidRDefault="00CC441F" w:rsidP="00996A38">
            <w:pPr>
              <w:autoSpaceDE w:val="0"/>
              <w:autoSpaceDN w:val="0"/>
              <w:adjustRightInd w:val="0"/>
              <w:jc w:val="both"/>
              <w:rPr>
                <w:rFonts w:eastAsiaTheme="minorHAnsi"/>
                <w:sz w:val="22"/>
                <w:szCs w:val="22"/>
                <w:lang w:eastAsia="en-US"/>
              </w:rPr>
            </w:pPr>
            <w:r w:rsidRPr="001C4A21">
              <w:rPr>
                <w:b/>
                <w:sz w:val="22"/>
                <w:szCs w:val="22"/>
              </w:rPr>
              <w:t>A</w:t>
            </w:r>
          </w:p>
        </w:tc>
        <w:tc>
          <w:tcPr>
            <w:tcW w:w="8961" w:type="dxa"/>
          </w:tcPr>
          <w:p w:rsidR="00CC441F" w:rsidRPr="0077648C" w:rsidRDefault="00CC441F" w:rsidP="00F05289">
            <w:pPr>
              <w:autoSpaceDE w:val="0"/>
              <w:autoSpaceDN w:val="0"/>
              <w:adjustRightInd w:val="0"/>
              <w:jc w:val="both"/>
              <w:rPr>
                <w:rFonts w:eastAsiaTheme="minorHAnsi"/>
                <w:b/>
                <w:sz w:val="22"/>
                <w:szCs w:val="22"/>
                <w:lang w:eastAsia="en-US"/>
              </w:rPr>
            </w:pPr>
            <w:r w:rsidRPr="0077648C">
              <w:rPr>
                <w:rFonts w:eastAsiaTheme="minorHAnsi"/>
                <w:b/>
                <w:sz w:val="22"/>
                <w:szCs w:val="22"/>
                <w:lang w:eastAsia="en-US"/>
              </w:rPr>
              <w:t>Anagrafica del soggetto Beneficiario</w:t>
            </w:r>
          </w:p>
        </w:tc>
      </w:tr>
      <w:tr w:rsidR="006621ED" w:rsidRPr="0077648C" w:rsidTr="008264D3">
        <w:tc>
          <w:tcPr>
            <w:tcW w:w="817" w:type="dxa"/>
          </w:tcPr>
          <w:p w:rsidR="00CC441F" w:rsidRPr="006E77FE" w:rsidRDefault="00CC441F" w:rsidP="00996A38">
            <w:pPr>
              <w:autoSpaceDE w:val="0"/>
              <w:autoSpaceDN w:val="0"/>
              <w:adjustRightInd w:val="0"/>
              <w:jc w:val="both"/>
              <w:rPr>
                <w:b/>
                <w:sz w:val="22"/>
                <w:szCs w:val="22"/>
              </w:rPr>
            </w:pPr>
          </w:p>
        </w:tc>
        <w:tc>
          <w:tcPr>
            <w:tcW w:w="8961" w:type="dxa"/>
          </w:tcPr>
          <w:p w:rsidR="00CC441F" w:rsidRPr="0077648C" w:rsidRDefault="00CC441F" w:rsidP="00CC441F">
            <w:pPr>
              <w:pStyle w:val="Paragrafoelenco"/>
              <w:numPr>
                <w:ilvl w:val="0"/>
                <w:numId w:val="3"/>
              </w:numPr>
              <w:autoSpaceDE w:val="0"/>
              <w:autoSpaceDN w:val="0"/>
              <w:adjustRightInd w:val="0"/>
              <w:jc w:val="both"/>
              <w:rPr>
                <w:rFonts w:eastAsiaTheme="minorHAnsi"/>
                <w:sz w:val="22"/>
                <w:szCs w:val="22"/>
                <w:lang w:eastAsia="en-US"/>
              </w:rPr>
            </w:pPr>
            <w:r w:rsidRPr="0077648C">
              <w:rPr>
                <w:rFonts w:eastAsiaTheme="minorHAnsi"/>
                <w:sz w:val="22"/>
                <w:szCs w:val="22"/>
                <w:lang w:eastAsia="en-US"/>
              </w:rPr>
              <w:t>Comune o Ente rappresentante in caso di associazione/Unione di Comuni:</w:t>
            </w:r>
          </w:p>
          <w:p w:rsidR="00CC441F" w:rsidRPr="0077648C" w:rsidRDefault="00CC441F" w:rsidP="00CC441F">
            <w:pPr>
              <w:pStyle w:val="Paragrafoelenco"/>
              <w:numPr>
                <w:ilvl w:val="0"/>
                <w:numId w:val="3"/>
              </w:numPr>
              <w:autoSpaceDE w:val="0"/>
              <w:autoSpaceDN w:val="0"/>
              <w:adjustRightInd w:val="0"/>
              <w:jc w:val="both"/>
              <w:rPr>
                <w:rFonts w:eastAsiaTheme="minorHAnsi"/>
                <w:sz w:val="22"/>
                <w:szCs w:val="22"/>
                <w:lang w:eastAsia="en-US"/>
              </w:rPr>
            </w:pPr>
            <w:r w:rsidRPr="0077648C">
              <w:rPr>
                <w:rFonts w:eastAsiaTheme="minorHAnsi"/>
                <w:sz w:val="22"/>
                <w:szCs w:val="22"/>
                <w:lang w:eastAsia="en-US"/>
              </w:rPr>
              <w:t>Codice Fiscale/Partita IVA:</w:t>
            </w:r>
          </w:p>
          <w:p w:rsidR="00CC441F" w:rsidRPr="0077648C" w:rsidRDefault="00CC441F" w:rsidP="00CC441F">
            <w:pPr>
              <w:pStyle w:val="Paragrafoelenco"/>
              <w:numPr>
                <w:ilvl w:val="0"/>
                <w:numId w:val="3"/>
              </w:numPr>
              <w:autoSpaceDE w:val="0"/>
              <w:autoSpaceDN w:val="0"/>
              <w:adjustRightInd w:val="0"/>
              <w:jc w:val="both"/>
              <w:rPr>
                <w:rFonts w:eastAsiaTheme="minorHAnsi"/>
                <w:sz w:val="22"/>
                <w:szCs w:val="22"/>
                <w:lang w:eastAsia="en-US"/>
              </w:rPr>
            </w:pPr>
            <w:r w:rsidRPr="0077648C">
              <w:rPr>
                <w:rFonts w:eastAsiaTheme="minorHAnsi"/>
                <w:sz w:val="22"/>
                <w:szCs w:val="22"/>
                <w:lang w:eastAsia="en-US"/>
              </w:rPr>
              <w:t>Indirizzo:</w:t>
            </w:r>
          </w:p>
          <w:p w:rsidR="00CC441F" w:rsidRPr="0077648C" w:rsidRDefault="00CC441F" w:rsidP="00CC441F">
            <w:pPr>
              <w:pStyle w:val="Paragrafoelenco"/>
              <w:numPr>
                <w:ilvl w:val="0"/>
                <w:numId w:val="3"/>
              </w:numPr>
              <w:autoSpaceDE w:val="0"/>
              <w:autoSpaceDN w:val="0"/>
              <w:adjustRightInd w:val="0"/>
              <w:jc w:val="both"/>
              <w:rPr>
                <w:rFonts w:eastAsiaTheme="minorHAnsi"/>
                <w:sz w:val="22"/>
                <w:szCs w:val="22"/>
                <w:lang w:eastAsia="en-US"/>
              </w:rPr>
            </w:pPr>
            <w:r w:rsidRPr="0077648C">
              <w:rPr>
                <w:rFonts w:eastAsiaTheme="minorHAnsi"/>
                <w:sz w:val="22"/>
                <w:szCs w:val="22"/>
                <w:lang w:eastAsia="en-US"/>
              </w:rPr>
              <w:t>Posta elettronica:</w:t>
            </w:r>
          </w:p>
          <w:p w:rsidR="00CC441F" w:rsidRPr="0077648C" w:rsidRDefault="00CC441F" w:rsidP="00CC441F">
            <w:pPr>
              <w:pStyle w:val="Paragrafoelenco"/>
              <w:numPr>
                <w:ilvl w:val="0"/>
                <w:numId w:val="3"/>
              </w:numPr>
              <w:autoSpaceDE w:val="0"/>
              <w:autoSpaceDN w:val="0"/>
              <w:adjustRightInd w:val="0"/>
              <w:jc w:val="both"/>
              <w:rPr>
                <w:rFonts w:eastAsiaTheme="minorHAnsi"/>
                <w:sz w:val="22"/>
                <w:szCs w:val="22"/>
                <w:lang w:eastAsia="en-US"/>
              </w:rPr>
            </w:pPr>
            <w:r w:rsidRPr="0077648C">
              <w:rPr>
                <w:rFonts w:eastAsiaTheme="minorHAnsi"/>
                <w:sz w:val="22"/>
                <w:szCs w:val="22"/>
                <w:lang w:eastAsia="en-US"/>
              </w:rPr>
              <w:t>PEC:</w:t>
            </w:r>
          </w:p>
          <w:p w:rsidR="00CC441F" w:rsidRPr="0077648C" w:rsidRDefault="00CC441F" w:rsidP="00CC441F">
            <w:pPr>
              <w:pStyle w:val="Paragrafoelenco"/>
              <w:numPr>
                <w:ilvl w:val="0"/>
                <w:numId w:val="3"/>
              </w:numPr>
              <w:autoSpaceDE w:val="0"/>
              <w:autoSpaceDN w:val="0"/>
              <w:adjustRightInd w:val="0"/>
              <w:jc w:val="both"/>
              <w:rPr>
                <w:rFonts w:eastAsiaTheme="minorHAnsi"/>
                <w:sz w:val="22"/>
                <w:szCs w:val="22"/>
                <w:lang w:eastAsia="en-US"/>
              </w:rPr>
            </w:pPr>
            <w:r w:rsidRPr="0077648C">
              <w:rPr>
                <w:rFonts w:eastAsiaTheme="minorHAnsi"/>
                <w:sz w:val="22"/>
                <w:szCs w:val="22"/>
                <w:lang w:eastAsia="en-US"/>
              </w:rPr>
              <w:t>Telefono/Fax:</w:t>
            </w:r>
          </w:p>
          <w:p w:rsidR="008264D3" w:rsidRPr="0077648C" w:rsidRDefault="008264D3" w:rsidP="008264D3">
            <w:pPr>
              <w:pStyle w:val="Paragrafoelenco"/>
              <w:autoSpaceDE w:val="0"/>
              <w:autoSpaceDN w:val="0"/>
              <w:adjustRightInd w:val="0"/>
              <w:jc w:val="both"/>
              <w:rPr>
                <w:rFonts w:eastAsiaTheme="minorHAnsi"/>
                <w:sz w:val="22"/>
                <w:szCs w:val="22"/>
                <w:lang w:eastAsia="en-US"/>
              </w:rPr>
            </w:pPr>
          </w:p>
        </w:tc>
      </w:tr>
      <w:tr w:rsidR="006621ED" w:rsidRPr="0077648C" w:rsidTr="008264D3">
        <w:tc>
          <w:tcPr>
            <w:tcW w:w="817" w:type="dxa"/>
          </w:tcPr>
          <w:p w:rsidR="00CC441F" w:rsidRPr="006E77FE" w:rsidRDefault="006E1B68" w:rsidP="00996A38">
            <w:pPr>
              <w:autoSpaceDE w:val="0"/>
              <w:autoSpaceDN w:val="0"/>
              <w:adjustRightInd w:val="0"/>
              <w:jc w:val="both"/>
              <w:rPr>
                <w:b/>
                <w:sz w:val="22"/>
                <w:szCs w:val="22"/>
              </w:rPr>
            </w:pPr>
            <w:r w:rsidRPr="006E77FE">
              <w:rPr>
                <w:b/>
                <w:sz w:val="22"/>
                <w:szCs w:val="22"/>
              </w:rPr>
              <w:t>B</w:t>
            </w:r>
          </w:p>
        </w:tc>
        <w:tc>
          <w:tcPr>
            <w:tcW w:w="8961" w:type="dxa"/>
          </w:tcPr>
          <w:p w:rsidR="00CC441F" w:rsidRPr="0077648C" w:rsidRDefault="00F05289" w:rsidP="00F05289">
            <w:pPr>
              <w:autoSpaceDE w:val="0"/>
              <w:autoSpaceDN w:val="0"/>
              <w:adjustRightInd w:val="0"/>
              <w:jc w:val="both"/>
              <w:rPr>
                <w:rFonts w:eastAsiaTheme="minorHAnsi"/>
                <w:sz w:val="22"/>
                <w:szCs w:val="22"/>
                <w:lang w:eastAsia="en-US"/>
              </w:rPr>
            </w:pPr>
            <w:r w:rsidRPr="0077648C">
              <w:rPr>
                <w:rFonts w:eastAsiaTheme="minorHAnsi"/>
                <w:b/>
                <w:sz w:val="22"/>
                <w:szCs w:val="22"/>
                <w:lang w:eastAsia="en-US"/>
              </w:rPr>
              <w:t>Responsabile del procedimento (designato dal comune in forma singola o associata) autorizzato ad intrattenere contatti con la Regione Basilicata</w:t>
            </w:r>
          </w:p>
        </w:tc>
      </w:tr>
      <w:tr w:rsidR="00CC441F" w:rsidRPr="0077648C" w:rsidTr="008264D3">
        <w:tc>
          <w:tcPr>
            <w:tcW w:w="817" w:type="dxa"/>
          </w:tcPr>
          <w:p w:rsidR="00CC441F" w:rsidRPr="006E77FE" w:rsidRDefault="00CC441F" w:rsidP="00996A38">
            <w:pPr>
              <w:autoSpaceDE w:val="0"/>
              <w:autoSpaceDN w:val="0"/>
              <w:adjustRightInd w:val="0"/>
              <w:jc w:val="both"/>
              <w:rPr>
                <w:b/>
                <w:sz w:val="22"/>
                <w:szCs w:val="22"/>
              </w:rPr>
            </w:pPr>
          </w:p>
        </w:tc>
        <w:tc>
          <w:tcPr>
            <w:tcW w:w="8961" w:type="dxa"/>
          </w:tcPr>
          <w:p w:rsidR="00F05289" w:rsidRPr="0077648C" w:rsidRDefault="00F05289" w:rsidP="00F05289">
            <w:pPr>
              <w:pStyle w:val="Paragrafoelenco"/>
              <w:numPr>
                <w:ilvl w:val="0"/>
                <w:numId w:val="3"/>
              </w:numPr>
              <w:autoSpaceDE w:val="0"/>
              <w:autoSpaceDN w:val="0"/>
              <w:adjustRightInd w:val="0"/>
              <w:jc w:val="both"/>
              <w:rPr>
                <w:rFonts w:eastAsiaTheme="minorHAnsi"/>
                <w:sz w:val="22"/>
                <w:szCs w:val="22"/>
                <w:lang w:eastAsia="en-US"/>
              </w:rPr>
            </w:pPr>
            <w:r w:rsidRPr="0077648C">
              <w:rPr>
                <w:rFonts w:eastAsiaTheme="minorHAnsi"/>
                <w:sz w:val="22"/>
                <w:szCs w:val="22"/>
                <w:lang w:eastAsia="en-US"/>
              </w:rPr>
              <w:t>Cognome-Nome:</w:t>
            </w:r>
          </w:p>
          <w:p w:rsidR="00F05289" w:rsidRPr="0077648C" w:rsidRDefault="00F05289" w:rsidP="00F05289">
            <w:pPr>
              <w:pStyle w:val="Paragrafoelenco"/>
              <w:numPr>
                <w:ilvl w:val="0"/>
                <w:numId w:val="3"/>
              </w:numPr>
              <w:autoSpaceDE w:val="0"/>
              <w:autoSpaceDN w:val="0"/>
              <w:adjustRightInd w:val="0"/>
              <w:jc w:val="both"/>
              <w:rPr>
                <w:rFonts w:eastAsiaTheme="minorHAnsi"/>
                <w:sz w:val="22"/>
                <w:szCs w:val="22"/>
                <w:lang w:eastAsia="en-US"/>
              </w:rPr>
            </w:pPr>
            <w:r w:rsidRPr="0077648C">
              <w:rPr>
                <w:rFonts w:eastAsiaTheme="minorHAnsi"/>
                <w:sz w:val="22"/>
                <w:szCs w:val="22"/>
                <w:lang w:eastAsia="en-US"/>
              </w:rPr>
              <w:t>Ente di appartenenza:</w:t>
            </w:r>
          </w:p>
          <w:p w:rsidR="00F05289" w:rsidRPr="0077648C" w:rsidRDefault="00F05289" w:rsidP="00F05289">
            <w:pPr>
              <w:pStyle w:val="Paragrafoelenco"/>
              <w:numPr>
                <w:ilvl w:val="0"/>
                <w:numId w:val="3"/>
              </w:numPr>
              <w:autoSpaceDE w:val="0"/>
              <w:autoSpaceDN w:val="0"/>
              <w:adjustRightInd w:val="0"/>
              <w:jc w:val="both"/>
              <w:rPr>
                <w:rFonts w:eastAsiaTheme="minorHAnsi"/>
                <w:sz w:val="22"/>
                <w:szCs w:val="22"/>
                <w:lang w:eastAsia="en-US"/>
              </w:rPr>
            </w:pPr>
            <w:r w:rsidRPr="0077648C">
              <w:rPr>
                <w:rFonts w:eastAsiaTheme="minorHAnsi"/>
                <w:sz w:val="22"/>
                <w:szCs w:val="22"/>
                <w:lang w:eastAsia="en-US"/>
              </w:rPr>
              <w:t>Codice Fiscale:</w:t>
            </w:r>
          </w:p>
          <w:p w:rsidR="00FD10E8" w:rsidRPr="0077648C" w:rsidRDefault="00FD10E8" w:rsidP="00FD10E8">
            <w:pPr>
              <w:pStyle w:val="Paragrafoelenco"/>
              <w:numPr>
                <w:ilvl w:val="0"/>
                <w:numId w:val="3"/>
              </w:numPr>
              <w:autoSpaceDE w:val="0"/>
              <w:autoSpaceDN w:val="0"/>
              <w:adjustRightInd w:val="0"/>
              <w:jc w:val="both"/>
              <w:rPr>
                <w:rFonts w:eastAsiaTheme="minorHAnsi"/>
                <w:sz w:val="22"/>
                <w:szCs w:val="22"/>
                <w:lang w:eastAsia="en-US"/>
              </w:rPr>
            </w:pPr>
            <w:r w:rsidRPr="0077648C">
              <w:rPr>
                <w:rFonts w:eastAsiaTheme="minorHAnsi"/>
                <w:sz w:val="22"/>
                <w:szCs w:val="22"/>
                <w:lang w:eastAsia="en-US"/>
              </w:rPr>
              <w:t>Posta elettronica:</w:t>
            </w:r>
          </w:p>
          <w:p w:rsidR="00FD10E8" w:rsidRPr="0077648C" w:rsidRDefault="00FD10E8" w:rsidP="00FD10E8">
            <w:pPr>
              <w:pStyle w:val="Paragrafoelenco"/>
              <w:numPr>
                <w:ilvl w:val="0"/>
                <w:numId w:val="3"/>
              </w:numPr>
              <w:autoSpaceDE w:val="0"/>
              <w:autoSpaceDN w:val="0"/>
              <w:adjustRightInd w:val="0"/>
              <w:jc w:val="both"/>
              <w:rPr>
                <w:rFonts w:eastAsiaTheme="minorHAnsi"/>
                <w:sz w:val="22"/>
                <w:szCs w:val="22"/>
                <w:lang w:eastAsia="en-US"/>
              </w:rPr>
            </w:pPr>
            <w:r w:rsidRPr="0077648C">
              <w:rPr>
                <w:rFonts w:eastAsiaTheme="minorHAnsi"/>
                <w:sz w:val="22"/>
                <w:szCs w:val="22"/>
                <w:lang w:eastAsia="en-US"/>
              </w:rPr>
              <w:t>Telefono/Fax:</w:t>
            </w:r>
          </w:p>
          <w:p w:rsidR="00CC441F" w:rsidRPr="0077648C" w:rsidRDefault="00FD10E8" w:rsidP="00FD10E8">
            <w:pPr>
              <w:pStyle w:val="Paragrafoelenco"/>
              <w:numPr>
                <w:ilvl w:val="0"/>
                <w:numId w:val="3"/>
              </w:numPr>
              <w:autoSpaceDE w:val="0"/>
              <w:autoSpaceDN w:val="0"/>
              <w:adjustRightInd w:val="0"/>
              <w:jc w:val="both"/>
              <w:rPr>
                <w:rFonts w:eastAsiaTheme="minorHAnsi"/>
                <w:sz w:val="22"/>
                <w:szCs w:val="22"/>
                <w:lang w:eastAsia="en-US"/>
              </w:rPr>
            </w:pPr>
            <w:r w:rsidRPr="0077648C">
              <w:rPr>
                <w:rFonts w:eastAsiaTheme="minorHAnsi"/>
                <w:sz w:val="22"/>
                <w:szCs w:val="22"/>
                <w:lang w:eastAsia="en-US"/>
              </w:rPr>
              <w:t>Riferimento atto di nomina da parte dell’Ente:</w:t>
            </w:r>
          </w:p>
        </w:tc>
      </w:tr>
    </w:tbl>
    <w:p w:rsidR="00746873" w:rsidRPr="0077648C" w:rsidRDefault="00746873" w:rsidP="00CC441F">
      <w:pPr>
        <w:autoSpaceDE w:val="0"/>
        <w:autoSpaceDN w:val="0"/>
        <w:adjustRightInd w:val="0"/>
        <w:jc w:val="both"/>
        <w:rPr>
          <w:sz w:val="22"/>
          <w:szCs w:val="22"/>
        </w:rPr>
      </w:pPr>
    </w:p>
    <w:p w:rsidR="00FD10E8" w:rsidRPr="008376E3" w:rsidRDefault="00FD10E8" w:rsidP="00FD10E8">
      <w:pPr>
        <w:autoSpaceDE w:val="0"/>
        <w:autoSpaceDN w:val="0"/>
        <w:adjustRightInd w:val="0"/>
        <w:jc w:val="center"/>
        <w:rPr>
          <w:rFonts w:eastAsiaTheme="minorHAnsi"/>
          <w:b/>
          <w:bCs/>
          <w:sz w:val="22"/>
          <w:szCs w:val="22"/>
          <w:lang w:eastAsia="en-US"/>
        </w:rPr>
      </w:pPr>
      <w:r w:rsidRPr="008376E3">
        <w:rPr>
          <w:rFonts w:eastAsiaTheme="minorHAnsi"/>
          <w:b/>
          <w:bCs/>
          <w:sz w:val="22"/>
          <w:szCs w:val="22"/>
          <w:lang w:eastAsia="en-US"/>
        </w:rPr>
        <w:t xml:space="preserve">T R A S M E T </w:t>
      </w:r>
      <w:proofErr w:type="spellStart"/>
      <w:r w:rsidRPr="008376E3">
        <w:rPr>
          <w:rFonts w:eastAsiaTheme="minorHAnsi"/>
          <w:b/>
          <w:bCs/>
          <w:sz w:val="22"/>
          <w:szCs w:val="22"/>
          <w:lang w:eastAsia="en-US"/>
        </w:rPr>
        <w:t>T</w:t>
      </w:r>
      <w:proofErr w:type="spellEnd"/>
      <w:r w:rsidRPr="008376E3">
        <w:rPr>
          <w:rFonts w:eastAsiaTheme="minorHAnsi"/>
          <w:b/>
          <w:bCs/>
          <w:sz w:val="22"/>
          <w:szCs w:val="22"/>
          <w:lang w:eastAsia="en-US"/>
        </w:rPr>
        <w:t xml:space="preserve"> E</w:t>
      </w:r>
    </w:p>
    <w:p w:rsidR="00FD10E8" w:rsidRPr="0077648C" w:rsidRDefault="00FD10E8" w:rsidP="00FD10E8">
      <w:pPr>
        <w:autoSpaceDE w:val="0"/>
        <w:autoSpaceDN w:val="0"/>
        <w:adjustRightInd w:val="0"/>
        <w:rPr>
          <w:rFonts w:eastAsiaTheme="minorHAnsi"/>
          <w:sz w:val="22"/>
          <w:szCs w:val="22"/>
          <w:lang w:eastAsia="en-US"/>
        </w:rPr>
      </w:pPr>
      <w:r w:rsidRPr="0077648C">
        <w:rPr>
          <w:rFonts w:eastAsiaTheme="minorHAnsi"/>
          <w:sz w:val="22"/>
          <w:szCs w:val="22"/>
          <w:lang w:eastAsia="en-US"/>
        </w:rPr>
        <w:t>in allegato alla presente, la seguente documentazione:</w:t>
      </w:r>
    </w:p>
    <w:p w:rsidR="008E64F1" w:rsidRPr="0077648C" w:rsidRDefault="008E64F1" w:rsidP="008E64F1">
      <w:pPr>
        <w:autoSpaceDE w:val="0"/>
        <w:autoSpaceDN w:val="0"/>
        <w:adjustRightInd w:val="0"/>
        <w:rPr>
          <w:rFonts w:eastAsiaTheme="minorHAnsi"/>
          <w:i/>
          <w:iCs/>
          <w:sz w:val="22"/>
          <w:szCs w:val="22"/>
          <w:lang w:eastAsia="en-US"/>
        </w:rPr>
      </w:pPr>
      <w:r w:rsidRPr="0077648C">
        <w:rPr>
          <w:rFonts w:eastAsiaTheme="minorHAnsi"/>
          <w:i/>
          <w:iCs/>
          <w:sz w:val="22"/>
          <w:szCs w:val="22"/>
          <w:lang w:eastAsia="en-US"/>
        </w:rPr>
        <w:t>(</w:t>
      </w:r>
      <w:proofErr w:type="spellStart"/>
      <w:r w:rsidRPr="0077648C">
        <w:rPr>
          <w:rFonts w:eastAsiaTheme="minorHAnsi"/>
          <w:i/>
          <w:iCs/>
          <w:sz w:val="22"/>
          <w:szCs w:val="22"/>
          <w:lang w:eastAsia="en-US"/>
        </w:rPr>
        <w:t>fleggare</w:t>
      </w:r>
      <w:proofErr w:type="spellEnd"/>
      <w:r w:rsidRPr="0077648C">
        <w:rPr>
          <w:rFonts w:eastAsiaTheme="minorHAnsi"/>
          <w:i/>
          <w:iCs/>
          <w:sz w:val="22"/>
          <w:szCs w:val="22"/>
          <w:lang w:eastAsia="en-US"/>
        </w:rPr>
        <w:t xml:space="preserve"> la voce che rileva)</w:t>
      </w:r>
    </w:p>
    <w:p w:rsidR="00FC77EE" w:rsidRPr="0077648C" w:rsidRDefault="00FC77EE" w:rsidP="008E64F1">
      <w:pPr>
        <w:autoSpaceDE w:val="0"/>
        <w:autoSpaceDN w:val="0"/>
        <w:adjustRightInd w:val="0"/>
        <w:rPr>
          <w:rFonts w:eastAsiaTheme="minorHAnsi"/>
          <w:i/>
          <w:iCs/>
          <w:sz w:val="22"/>
          <w:szCs w:val="22"/>
          <w:lang w:eastAsia="en-US"/>
        </w:rPr>
      </w:pPr>
    </w:p>
    <w:p w:rsidR="004A7681" w:rsidRPr="008376E3" w:rsidRDefault="00697725" w:rsidP="00697725">
      <w:pPr>
        <w:autoSpaceDE w:val="0"/>
        <w:autoSpaceDN w:val="0"/>
        <w:adjustRightInd w:val="0"/>
        <w:spacing w:before="160"/>
        <w:jc w:val="both"/>
        <w:rPr>
          <w:rFonts w:eastAsia="MS Gothic"/>
          <w:sz w:val="22"/>
          <w:szCs w:val="22"/>
        </w:rPr>
      </w:pPr>
      <w:r w:rsidRPr="008376E3">
        <w:rPr>
          <w:rFonts w:ascii="MS Mincho" w:eastAsia="MS Mincho" w:hAnsi="MS Mincho" w:cs="MS Mincho" w:hint="eastAsia"/>
          <w:sz w:val="22"/>
          <w:szCs w:val="22"/>
        </w:rPr>
        <w:t>☐</w:t>
      </w:r>
      <w:r w:rsidR="004A7681" w:rsidRPr="0077648C">
        <w:rPr>
          <w:rFonts w:eastAsiaTheme="minorHAnsi"/>
          <w:sz w:val="22"/>
          <w:szCs w:val="22"/>
          <w:lang w:eastAsia="en-US"/>
        </w:rPr>
        <w:tab/>
      </w:r>
      <w:r w:rsidR="00D87646">
        <w:rPr>
          <w:rFonts w:eastAsiaTheme="minorHAnsi"/>
          <w:sz w:val="22"/>
          <w:szCs w:val="22"/>
          <w:lang w:eastAsia="en-US"/>
        </w:rPr>
        <w:t>c</w:t>
      </w:r>
      <w:r w:rsidR="00D87646" w:rsidRPr="0077648C">
        <w:rPr>
          <w:rFonts w:eastAsiaTheme="minorHAnsi"/>
          <w:sz w:val="22"/>
          <w:szCs w:val="22"/>
          <w:lang w:eastAsia="en-US"/>
        </w:rPr>
        <w:t xml:space="preserve">opia </w:t>
      </w:r>
      <w:r w:rsidR="004A7681" w:rsidRPr="0077648C">
        <w:rPr>
          <w:rFonts w:eastAsiaTheme="minorHAnsi"/>
          <w:sz w:val="22"/>
          <w:szCs w:val="22"/>
          <w:lang w:eastAsia="en-US"/>
        </w:rPr>
        <w:t>della deliberazione n. _____ del _______ riportante:</w:t>
      </w:r>
    </w:p>
    <w:p w:rsidR="004A7681" w:rsidRPr="0077648C" w:rsidRDefault="004A7681" w:rsidP="005B7060">
      <w:pPr>
        <w:widowControl w:val="0"/>
        <w:numPr>
          <w:ilvl w:val="3"/>
          <w:numId w:val="4"/>
        </w:numPr>
        <w:kinsoku w:val="0"/>
        <w:overflowPunct w:val="0"/>
        <w:autoSpaceDE w:val="0"/>
        <w:autoSpaceDN w:val="0"/>
        <w:adjustRightInd w:val="0"/>
        <w:spacing w:after="40" w:line="276" w:lineRule="auto"/>
        <w:ind w:left="1134" w:hanging="425"/>
        <w:jc w:val="both"/>
        <w:rPr>
          <w:rFonts w:eastAsiaTheme="minorHAnsi"/>
          <w:sz w:val="22"/>
          <w:szCs w:val="22"/>
          <w:lang w:eastAsia="en-US"/>
        </w:rPr>
      </w:pPr>
      <w:r w:rsidRPr="0077648C">
        <w:rPr>
          <w:rFonts w:eastAsiaTheme="minorHAnsi"/>
          <w:sz w:val="22"/>
          <w:szCs w:val="22"/>
          <w:lang w:eastAsia="en-US"/>
        </w:rPr>
        <w:t>l’approvazione dell’iniziativa, la conformità dell'intervento agli strumenti urbanistici generali e attuativi, vigenti o adottati, il costo complessivo e il mandato al legale rappresentante di avanzare domanda di finanziamento;</w:t>
      </w:r>
    </w:p>
    <w:p w:rsidR="004A7681" w:rsidRPr="0077648C" w:rsidRDefault="004A7681" w:rsidP="005B7060">
      <w:pPr>
        <w:widowControl w:val="0"/>
        <w:numPr>
          <w:ilvl w:val="3"/>
          <w:numId w:val="4"/>
        </w:numPr>
        <w:kinsoku w:val="0"/>
        <w:overflowPunct w:val="0"/>
        <w:autoSpaceDE w:val="0"/>
        <w:autoSpaceDN w:val="0"/>
        <w:adjustRightInd w:val="0"/>
        <w:spacing w:after="40" w:line="276" w:lineRule="auto"/>
        <w:ind w:left="1134" w:hanging="425"/>
        <w:jc w:val="both"/>
        <w:rPr>
          <w:rFonts w:eastAsiaTheme="minorHAnsi"/>
          <w:sz w:val="22"/>
          <w:szCs w:val="22"/>
          <w:lang w:eastAsia="en-US"/>
        </w:rPr>
      </w:pPr>
      <w:r w:rsidRPr="0077648C">
        <w:rPr>
          <w:rFonts w:eastAsiaTheme="minorHAnsi"/>
          <w:sz w:val="22"/>
          <w:szCs w:val="22"/>
          <w:lang w:eastAsia="en-US"/>
        </w:rPr>
        <w:t>l’impegno:</w:t>
      </w:r>
    </w:p>
    <w:p w:rsidR="004A7681" w:rsidRPr="0077648C" w:rsidRDefault="004A7681" w:rsidP="005B7060">
      <w:pPr>
        <w:widowControl w:val="0"/>
        <w:numPr>
          <w:ilvl w:val="3"/>
          <w:numId w:val="5"/>
        </w:numPr>
        <w:kinsoku w:val="0"/>
        <w:overflowPunct w:val="0"/>
        <w:autoSpaceDE w:val="0"/>
        <w:autoSpaceDN w:val="0"/>
        <w:adjustRightInd w:val="0"/>
        <w:spacing w:after="40" w:line="276" w:lineRule="auto"/>
        <w:ind w:left="1843" w:hanging="567"/>
        <w:jc w:val="both"/>
        <w:rPr>
          <w:rFonts w:eastAsiaTheme="minorHAnsi"/>
          <w:sz w:val="22"/>
          <w:szCs w:val="22"/>
          <w:lang w:eastAsia="en-US"/>
        </w:rPr>
      </w:pPr>
      <w:r w:rsidRPr="0077648C">
        <w:rPr>
          <w:rFonts w:eastAsiaTheme="minorHAnsi"/>
          <w:sz w:val="22"/>
          <w:szCs w:val="22"/>
          <w:lang w:eastAsia="en-US"/>
        </w:rPr>
        <w:t>ad assumere a proprio carico ogni eventuale maggiore onere imprevisto o imprevedibile senza procedere ad alcuna riduzione quali-quantitativa dell’intervento approvato;</w:t>
      </w:r>
    </w:p>
    <w:p w:rsidR="004A7681" w:rsidRPr="0077648C" w:rsidRDefault="004A7681" w:rsidP="005B7060">
      <w:pPr>
        <w:widowControl w:val="0"/>
        <w:numPr>
          <w:ilvl w:val="3"/>
          <w:numId w:val="5"/>
        </w:numPr>
        <w:kinsoku w:val="0"/>
        <w:overflowPunct w:val="0"/>
        <w:autoSpaceDE w:val="0"/>
        <w:autoSpaceDN w:val="0"/>
        <w:adjustRightInd w:val="0"/>
        <w:spacing w:after="40" w:line="276" w:lineRule="auto"/>
        <w:ind w:left="1843" w:hanging="567"/>
        <w:jc w:val="both"/>
        <w:rPr>
          <w:rFonts w:eastAsiaTheme="minorHAnsi"/>
          <w:sz w:val="22"/>
          <w:szCs w:val="22"/>
          <w:lang w:eastAsia="en-US"/>
        </w:rPr>
      </w:pPr>
      <w:r w:rsidRPr="0077648C">
        <w:rPr>
          <w:rFonts w:eastAsiaTheme="minorHAnsi"/>
          <w:sz w:val="22"/>
          <w:szCs w:val="22"/>
          <w:lang w:eastAsia="en-US"/>
        </w:rPr>
        <w:t>a rispettare il cronoprogramma previsto per la realizzazione del progetto;</w:t>
      </w:r>
    </w:p>
    <w:p w:rsidR="004A7681" w:rsidRPr="0077648C" w:rsidRDefault="004A7681" w:rsidP="005B7060">
      <w:pPr>
        <w:widowControl w:val="0"/>
        <w:numPr>
          <w:ilvl w:val="3"/>
          <w:numId w:val="5"/>
        </w:numPr>
        <w:kinsoku w:val="0"/>
        <w:overflowPunct w:val="0"/>
        <w:autoSpaceDE w:val="0"/>
        <w:autoSpaceDN w:val="0"/>
        <w:adjustRightInd w:val="0"/>
        <w:spacing w:after="40" w:line="276" w:lineRule="auto"/>
        <w:ind w:left="1843" w:hanging="567"/>
        <w:jc w:val="both"/>
        <w:rPr>
          <w:rFonts w:eastAsiaTheme="minorHAnsi"/>
          <w:sz w:val="22"/>
          <w:szCs w:val="22"/>
          <w:lang w:eastAsia="en-US"/>
        </w:rPr>
      </w:pPr>
      <w:r w:rsidRPr="0077648C">
        <w:rPr>
          <w:rFonts w:eastAsiaTheme="minorHAnsi"/>
          <w:sz w:val="22"/>
          <w:szCs w:val="22"/>
          <w:lang w:eastAsia="en-US"/>
        </w:rPr>
        <w:t>a fornire, alla Regione Basilicata, ogni ulteriore documentazione richiesta in ordine alla proposta presentata;</w:t>
      </w:r>
    </w:p>
    <w:p w:rsidR="004A7681" w:rsidRPr="0077648C" w:rsidRDefault="004A7681" w:rsidP="005B7060">
      <w:pPr>
        <w:widowControl w:val="0"/>
        <w:numPr>
          <w:ilvl w:val="3"/>
          <w:numId w:val="5"/>
        </w:numPr>
        <w:kinsoku w:val="0"/>
        <w:overflowPunct w:val="0"/>
        <w:autoSpaceDE w:val="0"/>
        <w:autoSpaceDN w:val="0"/>
        <w:adjustRightInd w:val="0"/>
        <w:spacing w:after="40" w:line="276" w:lineRule="auto"/>
        <w:ind w:left="1843" w:hanging="567"/>
        <w:jc w:val="both"/>
        <w:rPr>
          <w:rFonts w:eastAsiaTheme="minorHAnsi"/>
          <w:sz w:val="22"/>
          <w:szCs w:val="22"/>
          <w:lang w:eastAsia="en-US"/>
        </w:rPr>
      </w:pPr>
      <w:r w:rsidRPr="0077648C">
        <w:rPr>
          <w:rFonts w:eastAsiaTheme="minorHAnsi"/>
          <w:sz w:val="22"/>
          <w:szCs w:val="22"/>
          <w:lang w:eastAsia="en-US"/>
        </w:rPr>
        <w:t>ad eseguire l’intervento nel rispetto delle scadenze e condizioni fissate per il beneficiario finale nel presente Avviso;</w:t>
      </w:r>
    </w:p>
    <w:p w:rsidR="004A7681" w:rsidRPr="0077648C" w:rsidRDefault="004A7681" w:rsidP="005B7060">
      <w:pPr>
        <w:widowControl w:val="0"/>
        <w:numPr>
          <w:ilvl w:val="3"/>
          <w:numId w:val="5"/>
        </w:numPr>
        <w:kinsoku w:val="0"/>
        <w:overflowPunct w:val="0"/>
        <w:autoSpaceDE w:val="0"/>
        <w:autoSpaceDN w:val="0"/>
        <w:adjustRightInd w:val="0"/>
        <w:spacing w:after="40" w:line="276" w:lineRule="auto"/>
        <w:ind w:left="1843" w:hanging="567"/>
        <w:jc w:val="both"/>
        <w:rPr>
          <w:rFonts w:eastAsiaTheme="minorHAnsi"/>
          <w:i/>
          <w:iCs/>
          <w:sz w:val="22"/>
          <w:szCs w:val="22"/>
          <w:lang w:eastAsia="en-US"/>
        </w:rPr>
      </w:pPr>
      <w:r w:rsidRPr="0077648C">
        <w:rPr>
          <w:rFonts w:eastAsiaTheme="minorHAnsi"/>
          <w:sz w:val="22"/>
          <w:szCs w:val="22"/>
          <w:lang w:eastAsia="en-US"/>
        </w:rPr>
        <w:t>a non alienare, dismettere, variare la destinazione d’uso nonché perseguire la gestione per almeno anni cinque dalla dichiarazione di messa in esercizio, delle opere assistite dal contributo regionale, in quanto dotazione di interesse pubblico;</w:t>
      </w:r>
      <w:r w:rsidRPr="0077648C" w:rsidDel="00EB1734">
        <w:rPr>
          <w:rFonts w:eastAsiaTheme="minorHAnsi"/>
          <w:sz w:val="22"/>
          <w:szCs w:val="22"/>
          <w:lang w:eastAsia="en-US"/>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961"/>
      </w:tblGrid>
      <w:tr w:rsidR="00FC77EE" w:rsidRPr="0077648C" w:rsidTr="008264D3">
        <w:tc>
          <w:tcPr>
            <w:tcW w:w="817" w:type="dxa"/>
          </w:tcPr>
          <w:p w:rsidR="00697725" w:rsidRPr="0077648C" w:rsidRDefault="00697725" w:rsidP="00697725">
            <w:pPr>
              <w:autoSpaceDE w:val="0"/>
              <w:autoSpaceDN w:val="0"/>
              <w:adjustRightInd w:val="0"/>
              <w:jc w:val="both"/>
              <w:rPr>
                <w:rFonts w:eastAsia="MS Gothic"/>
                <w:sz w:val="22"/>
                <w:szCs w:val="22"/>
              </w:rPr>
            </w:pPr>
            <w:r w:rsidRPr="0077648C">
              <w:rPr>
                <w:rFonts w:ascii="MS Mincho" w:eastAsia="MS Mincho" w:hAnsi="MS Mincho" w:cs="MS Mincho" w:hint="eastAsia"/>
                <w:sz w:val="22"/>
                <w:szCs w:val="22"/>
              </w:rPr>
              <w:t>☐</w:t>
            </w:r>
          </w:p>
          <w:p w:rsidR="00FC77EE" w:rsidRPr="0077648C" w:rsidRDefault="00FC77EE" w:rsidP="008264D3">
            <w:pPr>
              <w:autoSpaceDE w:val="0"/>
              <w:autoSpaceDN w:val="0"/>
              <w:adjustRightInd w:val="0"/>
              <w:jc w:val="both"/>
              <w:rPr>
                <w:b/>
                <w:sz w:val="22"/>
                <w:szCs w:val="22"/>
              </w:rPr>
            </w:pPr>
          </w:p>
        </w:tc>
        <w:tc>
          <w:tcPr>
            <w:tcW w:w="8961" w:type="dxa"/>
          </w:tcPr>
          <w:p w:rsidR="00FC77EE" w:rsidRPr="0077648C" w:rsidDel="008E64F1" w:rsidRDefault="00D87646">
            <w:pPr>
              <w:autoSpaceDE w:val="0"/>
              <w:autoSpaceDN w:val="0"/>
              <w:adjustRightInd w:val="0"/>
              <w:spacing w:after="240"/>
              <w:jc w:val="both"/>
              <w:rPr>
                <w:rFonts w:eastAsiaTheme="minorHAnsi"/>
                <w:sz w:val="22"/>
                <w:szCs w:val="22"/>
                <w:lang w:eastAsia="en-US"/>
              </w:rPr>
            </w:pPr>
            <w:r>
              <w:rPr>
                <w:rFonts w:eastAsiaTheme="minorHAnsi"/>
                <w:sz w:val="22"/>
                <w:szCs w:val="22"/>
                <w:lang w:eastAsia="en-US"/>
              </w:rPr>
              <w:t>s</w:t>
            </w:r>
            <w:r w:rsidRPr="0077648C">
              <w:rPr>
                <w:rFonts w:eastAsiaTheme="minorHAnsi"/>
                <w:sz w:val="22"/>
                <w:szCs w:val="22"/>
                <w:lang w:eastAsia="en-US"/>
              </w:rPr>
              <w:t xml:space="preserve">cheda </w:t>
            </w:r>
            <w:r w:rsidR="004A7681" w:rsidRPr="0077648C">
              <w:rPr>
                <w:rFonts w:eastAsiaTheme="minorHAnsi"/>
                <w:sz w:val="22"/>
                <w:szCs w:val="22"/>
                <w:lang w:eastAsia="en-US"/>
              </w:rPr>
              <w:t>formulario di progetto compilata secondo il format allegato all’Avviso Pubblico e debitamente firmata dal RUP e dal legale rappresentante dell’ente</w:t>
            </w:r>
            <w:r w:rsidR="004A7681" w:rsidRPr="0077648C">
              <w:rPr>
                <w:sz w:val="22"/>
                <w:szCs w:val="22"/>
              </w:rPr>
              <w:t>;</w:t>
            </w:r>
          </w:p>
        </w:tc>
      </w:tr>
      <w:tr w:rsidR="00FC77EE" w:rsidRPr="0077648C" w:rsidTr="008264D3">
        <w:tc>
          <w:tcPr>
            <w:tcW w:w="817" w:type="dxa"/>
          </w:tcPr>
          <w:p w:rsidR="00697725" w:rsidRPr="0077648C" w:rsidRDefault="00697725" w:rsidP="00697725">
            <w:pPr>
              <w:autoSpaceDE w:val="0"/>
              <w:autoSpaceDN w:val="0"/>
              <w:adjustRightInd w:val="0"/>
              <w:jc w:val="both"/>
              <w:rPr>
                <w:rFonts w:eastAsia="MS Gothic"/>
                <w:sz w:val="22"/>
                <w:szCs w:val="22"/>
              </w:rPr>
            </w:pPr>
            <w:r w:rsidRPr="0077648C">
              <w:rPr>
                <w:rFonts w:ascii="MS Mincho" w:eastAsia="MS Mincho" w:hAnsi="MS Mincho" w:cs="MS Mincho" w:hint="eastAsia"/>
                <w:sz w:val="22"/>
                <w:szCs w:val="22"/>
              </w:rPr>
              <w:t>☐</w:t>
            </w:r>
          </w:p>
          <w:p w:rsidR="00FC77EE" w:rsidRPr="0077648C" w:rsidRDefault="00FC77EE" w:rsidP="008264D3">
            <w:pPr>
              <w:autoSpaceDE w:val="0"/>
              <w:autoSpaceDN w:val="0"/>
              <w:adjustRightInd w:val="0"/>
              <w:jc w:val="both"/>
              <w:rPr>
                <w:b/>
                <w:sz w:val="22"/>
                <w:szCs w:val="22"/>
              </w:rPr>
            </w:pPr>
          </w:p>
        </w:tc>
        <w:tc>
          <w:tcPr>
            <w:tcW w:w="8961" w:type="dxa"/>
          </w:tcPr>
          <w:p w:rsidR="00FC77EE" w:rsidRPr="0077648C" w:rsidRDefault="00D87646">
            <w:pPr>
              <w:autoSpaceDE w:val="0"/>
              <w:autoSpaceDN w:val="0"/>
              <w:adjustRightInd w:val="0"/>
              <w:spacing w:after="240"/>
              <w:jc w:val="both"/>
              <w:rPr>
                <w:rFonts w:eastAsiaTheme="minorHAnsi"/>
                <w:i/>
                <w:sz w:val="22"/>
                <w:szCs w:val="22"/>
                <w:lang w:eastAsia="en-US"/>
              </w:rPr>
            </w:pPr>
            <w:r>
              <w:rPr>
                <w:sz w:val="22"/>
                <w:szCs w:val="22"/>
              </w:rPr>
              <w:t>c</w:t>
            </w:r>
            <w:r w:rsidRPr="0077648C">
              <w:rPr>
                <w:sz w:val="22"/>
                <w:szCs w:val="22"/>
              </w:rPr>
              <w:t xml:space="preserve">opia </w:t>
            </w:r>
            <w:r w:rsidR="004A7681" w:rsidRPr="0077648C">
              <w:rPr>
                <w:sz w:val="22"/>
                <w:szCs w:val="22"/>
              </w:rPr>
              <w:t xml:space="preserve">della documentazione richiesta ai fini della candidatura del progetto di cui all’Allegato 2C dell’Avviso </w:t>
            </w:r>
            <w:r w:rsidR="004A7681" w:rsidRPr="0077648C">
              <w:rPr>
                <w:rFonts w:eastAsiaTheme="minorHAnsi"/>
                <w:sz w:val="22"/>
                <w:szCs w:val="22"/>
                <w:lang w:eastAsia="en-US"/>
              </w:rPr>
              <w:t>[articolo 5, comma 1 dell’Avviso]</w:t>
            </w:r>
            <w:r w:rsidR="00FC77EE" w:rsidRPr="0077648C">
              <w:rPr>
                <w:rFonts w:eastAsiaTheme="minorHAnsi"/>
                <w:sz w:val="22"/>
                <w:szCs w:val="22"/>
                <w:lang w:eastAsia="en-US"/>
              </w:rPr>
              <w:t>;</w:t>
            </w:r>
          </w:p>
        </w:tc>
      </w:tr>
      <w:tr w:rsidR="00FC77EE" w:rsidRPr="0077648C" w:rsidTr="008264D3">
        <w:tc>
          <w:tcPr>
            <w:tcW w:w="817" w:type="dxa"/>
          </w:tcPr>
          <w:p w:rsidR="00697725" w:rsidRPr="0077648C" w:rsidRDefault="00697725" w:rsidP="00697725">
            <w:pPr>
              <w:autoSpaceDE w:val="0"/>
              <w:autoSpaceDN w:val="0"/>
              <w:adjustRightInd w:val="0"/>
              <w:jc w:val="both"/>
              <w:rPr>
                <w:rFonts w:eastAsia="MS Gothic"/>
                <w:sz w:val="22"/>
                <w:szCs w:val="22"/>
              </w:rPr>
            </w:pPr>
            <w:r w:rsidRPr="0077648C">
              <w:rPr>
                <w:rFonts w:ascii="MS Mincho" w:eastAsia="MS Mincho" w:hAnsi="MS Mincho" w:cs="MS Mincho" w:hint="eastAsia"/>
                <w:sz w:val="22"/>
                <w:szCs w:val="22"/>
              </w:rPr>
              <w:t>☐</w:t>
            </w:r>
          </w:p>
          <w:p w:rsidR="00FC77EE" w:rsidRPr="0077648C" w:rsidRDefault="00FC77EE" w:rsidP="008264D3">
            <w:pPr>
              <w:autoSpaceDE w:val="0"/>
              <w:autoSpaceDN w:val="0"/>
              <w:adjustRightInd w:val="0"/>
              <w:jc w:val="both"/>
              <w:rPr>
                <w:b/>
                <w:sz w:val="22"/>
                <w:szCs w:val="22"/>
              </w:rPr>
            </w:pPr>
          </w:p>
        </w:tc>
        <w:tc>
          <w:tcPr>
            <w:tcW w:w="8961" w:type="dxa"/>
          </w:tcPr>
          <w:p w:rsidR="00FC77EE" w:rsidRPr="0077648C" w:rsidRDefault="00D87646" w:rsidP="00620879">
            <w:pPr>
              <w:autoSpaceDE w:val="0"/>
              <w:autoSpaceDN w:val="0"/>
              <w:adjustRightInd w:val="0"/>
              <w:spacing w:after="240"/>
              <w:jc w:val="both"/>
              <w:rPr>
                <w:rFonts w:eastAsiaTheme="minorHAnsi"/>
                <w:sz w:val="22"/>
                <w:szCs w:val="22"/>
                <w:lang w:eastAsia="en-US"/>
              </w:rPr>
            </w:pPr>
            <w:r>
              <w:rPr>
                <w:sz w:val="22"/>
                <w:szCs w:val="22"/>
              </w:rPr>
              <w:t>q</w:t>
            </w:r>
            <w:r w:rsidRPr="0077648C">
              <w:rPr>
                <w:sz w:val="22"/>
                <w:szCs w:val="22"/>
              </w:rPr>
              <w:t xml:space="preserve">ualora </w:t>
            </w:r>
            <w:r w:rsidR="00FC77EE" w:rsidRPr="0077648C">
              <w:rPr>
                <w:sz w:val="22"/>
                <w:szCs w:val="22"/>
              </w:rPr>
              <w:t xml:space="preserve">l’operazione candidata superi i limiti indicati dall’articolo 2, comma 5 dell’Avviso pubblico, dichiarazione attestante la disponibilità del Beneficiario ad assicurare il cofinanziamento, per la quota eccedente, con risorse proprie pari ad Euro …………………………………, pena la </w:t>
            </w:r>
            <w:r w:rsidR="00FC77EE" w:rsidRPr="0077648C">
              <w:rPr>
                <w:sz w:val="22"/>
                <w:szCs w:val="22"/>
              </w:rPr>
              <w:lastRenderedPageBreak/>
              <w:t>decadenza o revoca del contributo</w:t>
            </w:r>
            <w:r w:rsidR="00620879">
              <w:rPr>
                <w:sz w:val="22"/>
                <w:szCs w:val="22"/>
              </w:rPr>
              <w:t>;</w:t>
            </w:r>
          </w:p>
        </w:tc>
      </w:tr>
    </w:tbl>
    <w:p w:rsidR="00FC77EE" w:rsidRDefault="00697725" w:rsidP="00063EA9">
      <w:pPr>
        <w:autoSpaceDE w:val="0"/>
        <w:autoSpaceDN w:val="0"/>
        <w:adjustRightInd w:val="0"/>
        <w:ind w:left="851" w:hanging="851"/>
        <w:jc w:val="both"/>
        <w:rPr>
          <w:rFonts w:eastAsiaTheme="minorHAnsi"/>
          <w:sz w:val="22"/>
          <w:szCs w:val="22"/>
          <w:lang w:eastAsia="en-US"/>
        </w:rPr>
      </w:pPr>
      <w:r w:rsidRPr="0077648C">
        <w:rPr>
          <w:rFonts w:ascii="MS Mincho" w:eastAsia="MS Mincho" w:hAnsi="MS Mincho" w:cs="MS Mincho" w:hint="eastAsia"/>
          <w:sz w:val="22"/>
          <w:szCs w:val="22"/>
        </w:rPr>
        <w:lastRenderedPageBreak/>
        <w:t>☐</w:t>
      </w:r>
      <w:r w:rsidR="00FC77EE" w:rsidRPr="0077648C">
        <w:rPr>
          <w:rFonts w:eastAsiaTheme="minorHAnsi"/>
          <w:sz w:val="22"/>
          <w:szCs w:val="22"/>
          <w:lang w:eastAsia="en-US"/>
        </w:rPr>
        <w:tab/>
      </w:r>
      <w:r w:rsidR="00D87646">
        <w:rPr>
          <w:rFonts w:eastAsiaTheme="minorHAnsi"/>
          <w:sz w:val="22"/>
          <w:szCs w:val="22"/>
          <w:lang w:eastAsia="en-US"/>
        </w:rPr>
        <w:t>d</w:t>
      </w:r>
      <w:r w:rsidR="00D87646" w:rsidRPr="0077648C">
        <w:rPr>
          <w:rFonts w:eastAsiaTheme="minorHAnsi"/>
          <w:sz w:val="22"/>
          <w:szCs w:val="22"/>
          <w:lang w:eastAsia="en-US"/>
        </w:rPr>
        <w:t xml:space="preserve">ichiarazione </w:t>
      </w:r>
      <w:r w:rsidR="00FC77EE" w:rsidRPr="0077648C">
        <w:rPr>
          <w:rFonts w:eastAsiaTheme="minorHAnsi"/>
          <w:sz w:val="22"/>
          <w:szCs w:val="22"/>
          <w:lang w:eastAsia="en-US"/>
        </w:rPr>
        <w:t>in ordine alla disponibilità dell'area oggetto d'intervento (per disponibilità deve intendersi la proprietà o altra forma di messa a disposizione da parte di soggetti terzi, anche priva</w:t>
      </w:r>
      <w:r w:rsidR="00FC77EE" w:rsidRPr="00D87646">
        <w:rPr>
          <w:rFonts w:eastAsiaTheme="minorHAnsi"/>
          <w:sz w:val="22"/>
          <w:szCs w:val="22"/>
          <w:lang w:eastAsia="en-US"/>
        </w:rPr>
        <w:t>ti, da dimostrare almeno con atto di intenti alla messa a disposizione, da perfezionare prima del provvedimento di concessione del contributo da adottarsi a cura dell’Ufficio Regionale Responsabile dell’Azione, purché la durata della messa a disposizione sia almeno decennale);</w:t>
      </w:r>
    </w:p>
    <w:p w:rsidR="00620879" w:rsidRPr="00620879" w:rsidRDefault="00620879" w:rsidP="00063EA9">
      <w:pPr>
        <w:autoSpaceDE w:val="0"/>
        <w:autoSpaceDN w:val="0"/>
        <w:adjustRightInd w:val="0"/>
        <w:ind w:left="851" w:hanging="851"/>
        <w:jc w:val="both"/>
        <w:rPr>
          <w:rFonts w:eastAsiaTheme="minorHAnsi"/>
          <w:sz w:val="22"/>
          <w:szCs w:val="22"/>
          <w:lang w:eastAsia="en-US"/>
        </w:rPr>
      </w:pPr>
    </w:p>
    <w:p w:rsidR="00FC77EE" w:rsidRPr="0077648C" w:rsidRDefault="00063EA9" w:rsidP="00063EA9">
      <w:pPr>
        <w:tabs>
          <w:tab w:val="left" w:pos="851"/>
        </w:tabs>
        <w:autoSpaceDE w:val="0"/>
        <w:autoSpaceDN w:val="0"/>
        <w:adjustRightInd w:val="0"/>
        <w:jc w:val="both"/>
        <w:rPr>
          <w:rFonts w:eastAsia="MS Gothic"/>
          <w:sz w:val="22"/>
          <w:szCs w:val="22"/>
        </w:rPr>
      </w:pPr>
      <w:r w:rsidRPr="0077648C">
        <w:rPr>
          <w:rFonts w:ascii="MS Mincho" w:eastAsia="MS Mincho" w:hAnsi="MS Mincho" w:cs="MS Mincho" w:hint="eastAsia"/>
          <w:sz w:val="22"/>
          <w:szCs w:val="22"/>
        </w:rPr>
        <w:t>☐</w:t>
      </w:r>
      <w:r w:rsidR="00FC77EE" w:rsidRPr="0077648C">
        <w:rPr>
          <w:rFonts w:eastAsiaTheme="minorHAnsi"/>
          <w:sz w:val="22"/>
          <w:szCs w:val="22"/>
          <w:lang w:eastAsia="en-US"/>
        </w:rPr>
        <w:tab/>
      </w:r>
      <w:r w:rsidR="00D87646">
        <w:rPr>
          <w:rFonts w:eastAsiaTheme="minorHAnsi"/>
          <w:sz w:val="22"/>
          <w:szCs w:val="22"/>
          <w:lang w:eastAsia="en-US"/>
        </w:rPr>
        <w:t>f</w:t>
      </w:r>
      <w:r w:rsidR="00D87646" w:rsidRPr="0077648C">
        <w:rPr>
          <w:rFonts w:eastAsiaTheme="minorHAnsi"/>
          <w:sz w:val="22"/>
          <w:szCs w:val="22"/>
          <w:lang w:eastAsia="en-US"/>
        </w:rPr>
        <w:t xml:space="preserve">otocopia </w:t>
      </w:r>
      <w:r w:rsidR="00FC77EE" w:rsidRPr="0077648C">
        <w:rPr>
          <w:rFonts w:eastAsiaTheme="minorHAnsi"/>
          <w:sz w:val="22"/>
          <w:szCs w:val="22"/>
          <w:lang w:eastAsia="en-US"/>
        </w:rPr>
        <w:t>di un documento d’identità del dichiarante in corso di validità e firmata dallo stesso.</w:t>
      </w:r>
    </w:p>
    <w:p w:rsidR="003E0277" w:rsidRPr="0077648C" w:rsidRDefault="003E0277" w:rsidP="003E0277">
      <w:pPr>
        <w:tabs>
          <w:tab w:val="left" w:pos="7797"/>
        </w:tabs>
        <w:autoSpaceDE w:val="0"/>
        <w:autoSpaceDN w:val="0"/>
        <w:adjustRightInd w:val="0"/>
        <w:spacing w:before="240" w:after="120" w:line="276" w:lineRule="auto"/>
        <w:rPr>
          <w:b/>
          <w:sz w:val="22"/>
          <w:szCs w:val="22"/>
        </w:rPr>
      </w:pPr>
      <w:r w:rsidRPr="0077648C">
        <w:rPr>
          <w:sz w:val="22"/>
          <w:szCs w:val="22"/>
        </w:rPr>
        <w:t>Allega altresì la seguente documentazione non obbligatoria</w:t>
      </w:r>
    </w:p>
    <w:p w:rsidR="003E0277" w:rsidRPr="0077648C" w:rsidRDefault="00063EA9" w:rsidP="00063EA9">
      <w:pPr>
        <w:tabs>
          <w:tab w:val="left" w:pos="851"/>
        </w:tabs>
        <w:autoSpaceDE w:val="0"/>
        <w:autoSpaceDN w:val="0"/>
        <w:adjustRightInd w:val="0"/>
        <w:jc w:val="both"/>
        <w:rPr>
          <w:rFonts w:eastAsia="MS Gothic"/>
          <w:sz w:val="22"/>
          <w:szCs w:val="22"/>
        </w:rPr>
      </w:pPr>
      <w:r w:rsidRPr="0077648C">
        <w:rPr>
          <w:rFonts w:ascii="MS Mincho" w:eastAsia="MS Mincho" w:hAnsi="MS Mincho" w:cs="MS Mincho" w:hint="eastAsia"/>
          <w:sz w:val="22"/>
          <w:szCs w:val="22"/>
        </w:rPr>
        <w:t>☐</w:t>
      </w:r>
      <w:r w:rsidR="003E0277" w:rsidRPr="0077648C">
        <w:rPr>
          <w:sz w:val="22"/>
          <w:szCs w:val="22"/>
        </w:rPr>
        <w:tab/>
      </w:r>
      <w:r w:rsidR="00D87646">
        <w:rPr>
          <w:sz w:val="22"/>
          <w:szCs w:val="22"/>
        </w:rPr>
        <w:t>c</w:t>
      </w:r>
      <w:r w:rsidRPr="0077648C">
        <w:rPr>
          <w:sz w:val="22"/>
          <w:szCs w:val="22"/>
        </w:rPr>
        <w:t xml:space="preserve">opia del </w:t>
      </w:r>
      <w:r w:rsidR="003E0277" w:rsidRPr="0077648C">
        <w:rPr>
          <w:sz w:val="22"/>
          <w:szCs w:val="22"/>
        </w:rPr>
        <w:t xml:space="preserve">progetto </w:t>
      </w:r>
      <w:r w:rsidRPr="0077648C">
        <w:rPr>
          <w:sz w:val="22"/>
          <w:szCs w:val="22"/>
        </w:rPr>
        <w:t xml:space="preserve">di fattibilità tecnica ed economica, </w:t>
      </w:r>
      <w:r w:rsidR="003E0277" w:rsidRPr="0077648C">
        <w:rPr>
          <w:sz w:val="22"/>
          <w:szCs w:val="22"/>
        </w:rPr>
        <w:t>definitivo o esecutivo dell’intervento, comprensivo di tutti gli allegati, così come previsto dal</w:t>
      </w:r>
      <w:r w:rsidRPr="0077648C">
        <w:rPr>
          <w:sz w:val="22"/>
          <w:szCs w:val="22"/>
        </w:rPr>
        <w:t xml:space="preserve">l’art 23 del D.lgs. 50 del 2016 e </w:t>
      </w:r>
      <w:proofErr w:type="spellStart"/>
      <w:r w:rsidRPr="0077648C">
        <w:rPr>
          <w:sz w:val="22"/>
          <w:szCs w:val="22"/>
        </w:rPr>
        <w:t>ss.mm.ii</w:t>
      </w:r>
      <w:proofErr w:type="spellEnd"/>
      <w:r w:rsidRPr="0077648C">
        <w:rPr>
          <w:sz w:val="22"/>
          <w:szCs w:val="22"/>
        </w:rPr>
        <w:t>.</w:t>
      </w:r>
      <w:r w:rsidR="003E0277" w:rsidRPr="0077648C">
        <w:rPr>
          <w:sz w:val="22"/>
          <w:szCs w:val="22"/>
        </w:rPr>
        <w:t>;</w:t>
      </w:r>
    </w:p>
    <w:p w:rsidR="003E0277" w:rsidRPr="0077648C" w:rsidRDefault="00063EA9" w:rsidP="00063EA9">
      <w:pPr>
        <w:tabs>
          <w:tab w:val="left" w:pos="851"/>
        </w:tabs>
        <w:autoSpaceDE w:val="0"/>
        <w:autoSpaceDN w:val="0"/>
        <w:adjustRightInd w:val="0"/>
        <w:jc w:val="both"/>
        <w:rPr>
          <w:rFonts w:eastAsia="MS Gothic"/>
          <w:sz w:val="22"/>
          <w:szCs w:val="22"/>
        </w:rPr>
      </w:pPr>
      <w:r w:rsidRPr="0077648C">
        <w:rPr>
          <w:rFonts w:ascii="MS Mincho" w:eastAsia="MS Mincho" w:hAnsi="MS Mincho" w:cs="MS Mincho" w:hint="eastAsia"/>
          <w:sz w:val="22"/>
          <w:szCs w:val="22"/>
        </w:rPr>
        <w:t>☐</w:t>
      </w:r>
      <w:r w:rsidR="003E0277" w:rsidRPr="0077648C">
        <w:rPr>
          <w:sz w:val="22"/>
          <w:szCs w:val="22"/>
        </w:rPr>
        <w:tab/>
      </w:r>
      <w:r w:rsidR="00D87646">
        <w:rPr>
          <w:sz w:val="22"/>
          <w:szCs w:val="22"/>
        </w:rPr>
        <w:t>d</w:t>
      </w:r>
      <w:r w:rsidR="003E0277" w:rsidRPr="0077648C">
        <w:rPr>
          <w:sz w:val="22"/>
          <w:szCs w:val="22"/>
        </w:rPr>
        <w:t>ocumentazione comprovante lo stato degli adempimenti tecnico amministrativi relativi all’intervento;</w:t>
      </w:r>
    </w:p>
    <w:p w:rsidR="00455BE7" w:rsidRDefault="00455BE7" w:rsidP="00455BE7">
      <w:pPr>
        <w:widowControl w:val="0"/>
        <w:kinsoku w:val="0"/>
        <w:overflowPunct w:val="0"/>
        <w:autoSpaceDE w:val="0"/>
        <w:autoSpaceDN w:val="0"/>
        <w:adjustRightInd w:val="0"/>
        <w:spacing w:after="40" w:line="276" w:lineRule="auto"/>
        <w:ind w:left="567" w:hanging="567"/>
        <w:jc w:val="both"/>
        <w:rPr>
          <w:rFonts w:ascii="Arial" w:hAnsi="Arial" w:cs="Arial"/>
          <w:sz w:val="22"/>
          <w:szCs w:val="22"/>
        </w:rPr>
      </w:pPr>
    </w:p>
    <w:p w:rsidR="00CC441F" w:rsidRPr="006621ED" w:rsidRDefault="00CC441F" w:rsidP="004E384C">
      <w:pPr>
        <w:autoSpaceDE w:val="0"/>
        <w:autoSpaceDN w:val="0"/>
        <w:adjustRightInd w:val="0"/>
        <w:ind w:left="644" w:firstLine="5593"/>
        <w:jc w:val="both"/>
        <w:rPr>
          <w:sz w:val="22"/>
          <w:szCs w:val="22"/>
        </w:rPr>
      </w:pPr>
    </w:p>
    <w:p w:rsidR="004E384C" w:rsidRPr="006621ED" w:rsidRDefault="008264D3" w:rsidP="008264D3">
      <w:pPr>
        <w:autoSpaceDE w:val="0"/>
        <w:autoSpaceDN w:val="0"/>
        <w:adjustRightInd w:val="0"/>
        <w:jc w:val="both"/>
        <w:rPr>
          <w:sz w:val="22"/>
          <w:szCs w:val="22"/>
        </w:rPr>
      </w:pPr>
      <w:r w:rsidRPr="006621ED">
        <w:rPr>
          <w:sz w:val="22"/>
          <w:szCs w:val="22"/>
        </w:rPr>
        <w:t>Lu</w:t>
      </w:r>
      <w:r w:rsidR="00FC77EE">
        <w:rPr>
          <w:sz w:val="22"/>
          <w:szCs w:val="22"/>
        </w:rPr>
        <w:t>o</w:t>
      </w:r>
      <w:r w:rsidRPr="006621ED">
        <w:rPr>
          <w:sz w:val="22"/>
          <w:szCs w:val="22"/>
        </w:rPr>
        <w:t>go, data</w:t>
      </w:r>
      <w:r w:rsidRPr="006621ED">
        <w:rPr>
          <w:sz w:val="22"/>
          <w:szCs w:val="22"/>
        </w:rPr>
        <w:tab/>
      </w:r>
      <w:r w:rsidRPr="006621ED">
        <w:rPr>
          <w:sz w:val="22"/>
          <w:szCs w:val="22"/>
        </w:rPr>
        <w:tab/>
      </w:r>
      <w:r w:rsidRPr="006621ED">
        <w:rPr>
          <w:sz w:val="22"/>
          <w:szCs w:val="22"/>
        </w:rPr>
        <w:tab/>
      </w:r>
      <w:r w:rsidRPr="006621ED">
        <w:rPr>
          <w:sz w:val="22"/>
          <w:szCs w:val="22"/>
        </w:rPr>
        <w:tab/>
      </w:r>
      <w:r w:rsidRPr="006621ED">
        <w:rPr>
          <w:sz w:val="22"/>
          <w:szCs w:val="22"/>
        </w:rPr>
        <w:tab/>
      </w:r>
      <w:r w:rsidRPr="006621ED">
        <w:rPr>
          <w:sz w:val="22"/>
          <w:szCs w:val="22"/>
        </w:rPr>
        <w:tab/>
      </w:r>
      <w:r w:rsidRPr="006621ED">
        <w:rPr>
          <w:sz w:val="22"/>
          <w:szCs w:val="22"/>
        </w:rPr>
        <w:tab/>
      </w:r>
      <w:r w:rsidRPr="006621ED">
        <w:rPr>
          <w:sz w:val="22"/>
          <w:szCs w:val="22"/>
        </w:rPr>
        <w:tab/>
      </w:r>
      <w:r w:rsidR="004E384C" w:rsidRPr="006621ED">
        <w:rPr>
          <w:sz w:val="22"/>
          <w:szCs w:val="22"/>
        </w:rPr>
        <w:t>Il rappresentante legale dell’Ente</w:t>
      </w:r>
    </w:p>
    <w:p w:rsidR="004E384C" w:rsidRPr="006621ED" w:rsidRDefault="004E384C" w:rsidP="004E384C">
      <w:pPr>
        <w:tabs>
          <w:tab w:val="left" w:pos="7797"/>
        </w:tabs>
        <w:autoSpaceDE w:val="0"/>
        <w:autoSpaceDN w:val="0"/>
        <w:adjustRightInd w:val="0"/>
        <w:spacing w:line="360" w:lineRule="auto"/>
        <w:ind w:left="6237"/>
        <w:jc w:val="both"/>
        <w:rPr>
          <w:sz w:val="22"/>
          <w:szCs w:val="22"/>
        </w:rPr>
      </w:pPr>
    </w:p>
    <w:p w:rsidR="004E384C" w:rsidRPr="006621ED" w:rsidRDefault="008264D3" w:rsidP="004E384C">
      <w:pPr>
        <w:tabs>
          <w:tab w:val="left" w:pos="7797"/>
        </w:tabs>
        <w:autoSpaceDE w:val="0"/>
        <w:autoSpaceDN w:val="0"/>
        <w:adjustRightInd w:val="0"/>
        <w:spacing w:line="360" w:lineRule="auto"/>
        <w:ind w:left="6237"/>
        <w:jc w:val="both"/>
        <w:rPr>
          <w:sz w:val="22"/>
          <w:szCs w:val="22"/>
        </w:rPr>
      </w:pPr>
      <w:r w:rsidRPr="006621ED">
        <w:rPr>
          <w:sz w:val="22"/>
          <w:szCs w:val="22"/>
        </w:rPr>
        <w:t>____________</w:t>
      </w:r>
      <w:r w:rsidR="004E384C" w:rsidRPr="006621ED">
        <w:rPr>
          <w:sz w:val="22"/>
          <w:szCs w:val="22"/>
        </w:rPr>
        <w:t>_______________</w:t>
      </w:r>
    </w:p>
    <w:p w:rsidR="000145A7" w:rsidRPr="00746873" w:rsidRDefault="000145A7">
      <w:pPr>
        <w:rPr>
          <w:sz w:val="22"/>
          <w:szCs w:val="22"/>
        </w:rPr>
      </w:pPr>
    </w:p>
    <w:sectPr w:rsidR="000145A7" w:rsidRPr="00746873" w:rsidSect="00A46630">
      <w:headerReference w:type="default" r:id="rId9"/>
      <w:footerReference w:type="default" r:id="rId10"/>
      <w:pgSz w:w="11906" w:h="16838"/>
      <w:pgMar w:top="14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F7E" w:rsidRDefault="00B37F7E" w:rsidP="00620ED3">
      <w:r>
        <w:separator/>
      </w:r>
    </w:p>
  </w:endnote>
  <w:endnote w:type="continuationSeparator" w:id="0">
    <w:p w:rsidR="00B37F7E" w:rsidRDefault="00B37F7E" w:rsidP="0062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73" w:rsidRDefault="00746873" w:rsidP="00746873">
    <w:pPr>
      <w:pStyle w:val="Pidipagina"/>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F7E" w:rsidRDefault="00B37F7E" w:rsidP="00620ED3">
      <w:r>
        <w:separator/>
      </w:r>
    </w:p>
  </w:footnote>
  <w:footnote w:type="continuationSeparator" w:id="0">
    <w:p w:rsidR="00B37F7E" w:rsidRDefault="00B37F7E" w:rsidP="00620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12" w:type="dxa"/>
      <w:tblLook w:val="04A0" w:firstRow="1" w:lastRow="0" w:firstColumn="1" w:lastColumn="0" w:noHBand="0" w:noVBand="1"/>
    </w:tblPr>
    <w:tblGrid>
      <w:gridCol w:w="2073"/>
      <w:gridCol w:w="8139"/>
    </w:tblGrid>
    <w:tr w:rsidR="00473381" w:rsidRPr="000047D7" w:rsidTr="00040557">
      <w:trPr>
        <w:trHeight w:val="1061"/>
      </w:trPr>
      <w:tc>
        <w:tcPr>
          <w:tcW w:w="2073" w:type="dxa"/>
          <w:shd w:val="clear" w:color="auto" w:fill="auto"/>
        </w:tcPr>
        <w:p w:rsidR="00473381" w:rsidRPr="000047D7" w:rsidRDefault="00473381" w:rsidP="00040557">
          <w:pPr>
            <w:jc w:val="center"/>
            <w:rPr>
              <w:rFonts w:ascii="Trebuchet MS" w:hAnsi="Trebuchet MS"/>
              <w:bCs/>
              <w:i/>
              <w:color w:val="000000"/>
              <w:sz w:val="32"/>
              <w:szCs w:val="18"/>
            </w:rPr>
          </w:pPr>
          <w:r>
            <w:rPr>
              <w:rFonts w:ascii="Trebuchet MS" w:hAnsi="Trebuchet MS"/>
              <w:bCs/>
              <w:i/>
              <w:noProof/>
              <w:color w:val="000000"/>
              <w:sz w:val="32"/>
              <w:szCs w:val="18"/>
            </w:rPr>
            <w:drawing>
              <wp:inline distT="0" distB="0" distL="0" distR="0" wp14:anchorId="38C190CD" wp14:editId="74DCDE90">
                <wp:extent cx="1066800" cy="590550"/>
                <wp:effectExtent l="0" t="0" r="0" b="0"/>
                <wp:docPr id="3" name="Immagine 3" descr="header-por-fe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por-fesr"/>
                        <pic:cNvPicPr>
                          <a:picLocks noChangeAspect="1" noChangeArrowheads="1"/>
                        </pic:cNvPicPr>
                      </pic:nvPicPr>
                      <pic:blipFill>
                        <a:blip r:embed="rId1">
                          <a:extLst>
                            <a:ext uri="{28A0092B-C50C-407E-A947-70E740481C1C}">
                              <a14:useLocalDpi xmlns:a14="http://schemas.microsoft.com/office/drawing/2010/main" val="0"/>
                            </a:ext>
                          </a:extLst>
                        </a:blip>
                        <a:srcRect r="73672"/>
                        <a:stretch>
                          <a:fillRect/>
                        </a:stretch>
                      </pic:blipFill>
                      <pic:spPr bwMode="auto">
                        <a:xfrm>
                          <a:off x="0" y="0"/>
                          <a:ext cx="1066800" cy="590550"/>
                        </a:xfrm>
                        <a:prstGeom prst="rect">
                          <a:avLst/>
                        </a:prstGeom>
                        <a:noFill/>
                        <a:ln>
                          <a:noFill/>
                        </a:ln>
                      </pic:spPr>
                    </pic:pic>
                  </a:graphicData>
                </a:graphic>
              </wp:inline>
            </w:drawing>
          </w:r>
        </w:p>
      </w:tc>
      <w:tc>
        <w:tcPr>
          <w:tcW w:w="8139" w:type="dxa"/>
          <w:shd w:val="clear" w:color="auto" w:fill="auto"/>
        </w:tcPr>
        <w:p w:rsidR="00473381" w:rsidRPr="000047D7" w:rsidRDefault="00473381" w:rsidP="00040557">
          <w:pPr>
            <w:jc w:val="right"/>
            <w:rPr>
              <w:rFonts w:ascii="Trebuchet MS" w:hAnsi="Trebuchet MS"/>
              <w:bCs/>
              <w:i/>
              <w:color w:val="000000"/>
              <w:sz w:val="32"/>
              <w:szCs w:val="18"/>
            </w:rPr>
          </w:pPr>
          <w:r>
            <w:rPr>
              <w:rFonts w:ascii="Trebuchet MS" w:hAnsi="Trebuchet MS"/>
              <w:bCs/>
              <w:i/>
              <w:noProof/>
              <w:color w:val="000000"/>
              <w:sz w:val="32"/>
              <w:szCs w:val="18"/>
            </w:rPr>
            <w:drawing>
              <wp:inline distT="0" distB="0" distL="0" distR="0" wp14:anchorId="58532F33" wp14:editId="0A469F28">
                <wp:extent cx="3619500" cy="581025"/>
                <wp:effectExtent l="0" t="0" r="0" b="0"/>
                <wp:docPr id="2" name="Immagine 2" descr="header-por-fe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por-fesr"/>
                        <pic:cNvPicPr>
                          <a:picLocks noChangeAspect="1" noChangeArrowheads="1"/>
                        </pic:cNvPicPr>
                      </pic:nvPicPr>
                      <pic:blipFill>
                        <a:blip r:embed="rId1">
                          <a:extLst>
                            <a:ext uri="{28A0092B-C50C-407E-A947-70E740481C1C}">
                              <a14:useLocalDpi xmlns:a14="http://schemas.microsoft.com/office/drawing/2010/main" val="0"/>
                            </a:ext>
                          </a:extLst>
                        </a:blip>
                        <a:srcRect l="32761" t="26479"/>
                        <a:stretch>
                          <a:fillRect/>
                        </a:stretch>
                      </pic:blipFill>
                      <pic:spPr bwMode="auto">
                        <a:xfrm>
                          <a:off x="0" y="0"/>
                          <a:ext cx="3619500" cy="581025"/>
                        </a:xfrm>
                        <a:prstGeom prst="rect">
                          <a:avLst/>
                        </a:prstGeom>
                        <a:noFill/>
                        <a:ln>
                          <a:noFill/>
                        </a:ln>
                      </pic:spPr>
                    </pic:pic>
                  </a:graphicData>
                </a:graphic>
              </wp:inline>
            </w:drawing>
          </w:r>
        </w:p>
      </w:tc>
    </w:tr>
  </w:tbl>
  <w:p w:rsidR="00620ED3" w:rsidRPr="00A46630" w:rsidRDefault="00620ED3" w:rsidP="00A4663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41E9E"/>
    <w:multiLevelType w:val="hybridMultilevel"/>
    <w:tmpl w:val="9EA47646"/>
    <w:lvl w:ilvl="0" w:tplc="0410000D">
      <w:start w:val="1"/>
      <w:numFmt w:val="bullet"/>
      <w:lvlText w:val=""/>
      <w:lvlJc w:val="left"/>
      <w:pPr>
        <w:ind w:left="1506" w:hanging="360"/>
      </w:pPr>
      <w:rPr>
        <w:rFonts w:ascii="Wingdings" w:hAnsi="Wingdings"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1">
    <w:nsid w:val="3B434861"/>
    <w:multiLevelType w:val="hybridMultilevel"/>
    <w:tmpl w:val="627EE33C"/>
    <w:lvl w:ilvl="0" w:tplc="0410000D">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nsid w:val="45FB771E"/>
    <w:multiLevelType w:val="hybridMultilevel"/>
    <w:tmpl w:val="33662AE2"/>
    <w:lvl w:ilvl="0" w:tplc="0410000D">
      <w:start w:val="1"/>
      <w:numFmt w:val="bullet"/>
      <w:lvlText w:val=""/>
      <w:lvlJc w:val="left"/>
      <w:pPr>
        <w:ind w:left="1888" w:hanging="360"/>
      </w:pPr>
      <w:rPr>
        <w:rFonts w:ascii="Wingdings" w:hAnsi="Wingdings" w:hint="default"/>
      </w:rPr>
    </w:lvl>
    <w:lvl w:ilvl="1" w:tplc="04100003" w:tentative="1">
      <w:start w:val="1"/>
      <w:numFmt w:val="bullet"/>
      <w:lvlText w:val="o"/>
      <w:lvlJc w:val="left"/>
      <w:pPr>
        <w:ind w:left="2608" w:hanging="360"/>
      </w:pPr>
      <w:rPr>
        <w:rFonts w:ascii="Courier New" w:hAnsi="Courier New" w:cs="Courier New" w:hint="default"/>
      </w:rPr>
    </w:lvl>
    <w:lvl w:ilvl="2" w:tplc="04100005" w:tentative="1">
      <w:start w:val="1"/>
      <w:numFmt w:val="bullet"/>
      <w:lvlText w:val=""/>
      <w:lvlJc w:val="left"/>
      <w:pPr>
        <w:ind w:left="3328" w:hanging="360"/>
      </w:pPr>
      <w:rPr>
        <w:rFonts w:ascii="Wingdings" w:hAnsi="Wingdings" w:hint="default"/>
      </w:rPr>
    </w:lvl>
    <w:lvl w:ilvl="3" w:tplc="04100001" w:tentative="1">
      <w:start w:val="1"/>
      <w:numFmt w:val="bullet"/>
      <w:lvlText w:val=""/>
      <w:lvlJc w:val="left"/>
      <w:pPr>
        <w:ind w:left="4048" w:hanging="360"/>
      </w:pPr>
      <w:rPr>
        <w:rFonts w:ascii="Symbol" w:hAnsi="Symbol" w:hint="default"/>
      </w:rPr>
    </w:lvl>
    <w:lvl w:ilvl="4" w:tplc="04100003" w:tentative="1">
      <w:start w:val="1"/>
      <w:numFmt w:val="bullet"/>
      <w:lvlText w:val="o"/>
      <w:lvlJc w:val="left"/>
      <w:pPr>
        <w:ind w:left="4768" w:hanging="360"/>
      </w:pPr>
      <w:rPr>
        <w:rFonts w:ascii="Courier New" w:hAnsi="Courier New" w:cs="Courier New" w:hint="default"/>
      </w:rPr>
    </w:lvl>
    <w:lvl w:ilvl="5" w:tplc="04100005" w:tentative="1">
      <w:start w:val="1"/>
      <w:numFmt w:val="bullet"/>
      <w:lvlText w:val=""/>
      <w:lvlJc w:val="left"/>
      <w:pPr>
        <w:ind w:left="5488" w:hanging="360"/>
      </w:pPr>
      <w:rPr>
        <w:rFonts w:ascii="Wingdings" w:hAnsi="Wingdings" w:hint="default"/>
      </w:rPr>
    </w:lvl>
    <w:lvl w:ilvl="6" w:tplc="04100001" w:tentative="1">
      <w:start w:val="1"/>
      <w:numFmt w:val="bullet"/>
      <w:lvlText w:val=""/>
      <w:lvlJc w:val="left"/>
      <w:pPr>
        <w:ind w:left="6208" w:hanging="360"/>
      </w:pPr>
      <w:rPr>
        <w:rFonts w:ascii="Symbol" w:hAnsi="Symbol" w:hint="default"/>
      </w:rPr>
    </w:lvl>
    <w:lvl w:ilvl="7" w:tplc="04100003" w:tentative="1">
      <w:start w:val="1"/>
      <w:numFmt w:val="bullet"/>
      <w:lvlText w:val="o"/>
      <w:lvlJc w:val="left"/>
      <w:pPr>
        <w:ind w:left="6928" w:hanging="360"/>
      </w:pPr>
      <w:rPr>
        <w:rFonts w:ascii="Courier New" w:hAnsi="Courier New" w:cs="Courier New" w:hint="default"/>
      </w:rPr>
    </w:lvl>
    <w:lvl w:ilvl="8" w:tplc="04100005" w:tentative="1">
      <w:start w:val="1"/>
      <w:numFmt w:val="bullet"/>
      <w:lvlText w:val=""/>
      <w:lvlJc w:val="left"/>
      <w:pPr>
        <w:ind w:left="7648" w:hanging="360"/>
      </w:pPr>
      <w:rPr>
        <w:rFonts w:ascii="Wingdings" w:hAnsi="Wingdings" w:hint="default"/>
      </w:rPr>
    </w:lvl>
  </w:abstractNum>
  <w:abstractNum w:abstractNumId="3">
    <w:nsid w:val="4A7704D2"/>
    <w:multiLevelType w:val="hybridMultilevel"/>
    <w:tmpl w:val="51664706"/>
    <w:lvl w:ilvl="0" w:tplc="3EB88BD4">
      <w:numFmt w:val="bullet"/>
      <w:lvlText w:val="-"/>
      <w:lvlJc w:val="left"/>
      <w:pPr>
        <w:ind w:left="6173" w:hanging="360"/>
      </w:pPr>
      <w:rPr>
        <w:rFonts w:ascii="Calibri" w:eastAsia="Calibri" w:hAnsi="Calibri" w:cs="Times New Roman" w:hint="default"/>
      </w:rPr>
    </w:lvl>
    <w:lvl w:ilvl="1" w:tplc="04100003" w:tentative="1">
      <w:start w:val="1"/>
      <w:numFmt w:val="bullet"/>
      <w:lvlText w:val="o"/>
      <w:lvlJc w:val="left"/>
      <w:pPr>
        <w:ind w:left="6893" w:hanging="360"/>
      </w:pPr>
      <w:rPr>
        <w:rFonts w:ascii="Courier New" w:hAnsi="Courier New" w:cs="Courier New" w:hint="default"/>
      </w:rPr>
    </w:lvl>
    <w:lvl w:ilvl="2" w:tplc="04100005" w:tentative="1">
      <w:start w:val="1"/>
      <w:numFmt w:val="bullet"/>
      <w:lvlText w:val=""/>
      <w:lvlJc w:val="left"/>
      <w:pPr>
        <w:ind w:left="7613" w:hanging="360"/>
      </w:pPr>
      <w:rPr>
        <w:rFonts w:ascii="Wingdings" w:hAnsi="Wingdings" w:hint="default"/>
      </w:rPr>
    </w:lvl>
    <w:lvl w:ilvl="3" w:tplc="04100001" w:tentative="1">
      <w:start w:val="1"/>
      <w:numFmt w:val="bullet"/>
      <w:lvlText w:val=""/>
      <w:lvlJc w:val="left"/>
      <w:pPr>
        <w:ind w:left="8333" w:hanging="360"/>
      </w:pPr>
      <w:rPr>
        <w:rFonts w:ascii="Symbol" w:hAnsi="Symbol" w:hint="default"/>
      </w:rPr>
    </w:lvl>
    <w:lvl w:ilvl="4" w:tplc="04100003" w:tentative="1">
      <w:start w:val="1"/>
      <w:numFmt w:val="bullet"/>
      <w:lvlText w:val="o"/>
      <w:lvlJc w:val="left"/>
      <w:pPr>
        <w:ind w:left="9053" w:hanging="360"/>
      </w:pPr>
      <w:rPr>
        <w:rFonts w:ascii="Courier New" w:hAnsi="Courier New" w:cs="Courier New" w:hint="default"/>
      </w:rPr>
    </w:lvl>
    <w:lvl w:ilvl="5" w:tplc="04100005" w:tentative="1">
      <w:start w:val="1"/>
      <w:numFmt w:val="bullet"/>
      <w:lvlText w:val=""/>
      <w:lvlJc w:val="left"/>
      <w:pPr>
        <w:ind w:left="9773" w:hanging="360"/>
      </w:pPr>
      <w:rPr>
        <w:rFonts w:ascii="Wingdings" w:hAnsi="Wingdings" w:hint="default"/>
      </w:rPr>
    </w:lvl>
    <w:lvl w:ilvl="6" w:tplc="04100001" w:tentative="1">
      <w:start w:val="1"/>
      <w:numFmt w:val="bullet"/>
      <w:lvlText w:val=""/>
      <w:lvlJc w:val="left"/>
      <w:pPr>
        <w:ind w:left="10493" w:hanging="360"/>
      </w:pPr>
      <w:rPr>
        <w:rFonts w:ascii="Symbol" w:hAnsi="Symbol" w:hint="default"/>
      </w:rPr>
    </w:lvl>
    <w:lvl w:ilvl="7" w:tplc="04100003" w:tentative="1">
      <w:start w:val="1"/>
      <w:numFmt w:val="bullet"/>
      <w:lvlText w:val="o"/>
      <w:lvlJc w:val="left"/>
      <w:pPr>
        <w:ind w:left="11213" w:hanging="360"/>
      </w:pPr>
      <w:rPr>
        <w:rFonts w:ascii="Courier New" w:hAnsi="Courier New" w:cs="Courier New" w:hint="default"/>
      </w:rPr>
    </w:lvl>
    <w:lvl w:ilvl="8" w:tplc="04100005" w:tentative="1">
      <w:start w:val="1"/>
      <w:numFmt w:val="bullet"/>
      <w:lvlText w:val=""/>
      <w:lvlJc w:val="left"/>
      <w:pPr>
        <w:ind w:left="11933" w:hanging="360"/>
      </w:pPr>
      <w:rPr>
        <w:rFonts w:ascii="Wingdings" w:hAnsi="Wingdings" w:hint="default"/>
      </w:rPr>
    </w:lvl>
  </w:abstractNum>
  <w:abstractNum w:abstractNumId="4">
    <w:nsid w:val="510F641B"/>
    <w:multiLevelType w:val="hybridMultilevel"/>
    <w:tmpl w:val="86EC99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C630C6C0">
      <w:start w:val="1"/>
      <w:numFmt w:val="lowerRoman"/>
      <w:lvlText w:val="(%3)"/>
      <w:lvlJc w:val="left"/>
      <w:pPr>
        <w:ind w:left="2160" w:hanging="360"/>
      </w:pPr>
      <w:rPr>
        <w:rFonts w:hint="default"/>
        <w:b w:val="0"/>
        <w:i w:val="0"/>
        <w:color w:val="2F5496"/>
        <w:sz w:val="22"/>
      </w:rPr>
    </w:lvl>
    <w:lvl w:ilvl="3" w:tplc="3744A1A4">
      <w:start w:val="1"/>
      <w:numFmt w:val="decimal"/>
      <w:lvlText w:val="b.%4."/>
      <w:lvlJc w:val="left"/>
      <w:pPr>
        <w:ind w:left="2880" w:hanging="360"/>
      </w:pPr>
      <w:rPr>
        <w:rFonts w:hint="default"/>
        <w:i w:val="0"/>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2FE7DC2"/>
    <w:multiLevelType w:val="hybridMultilevel"/>
    <w:tmpl w:val="B4C8FE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C630C6C0">
      <w:start w:val="1"/>
      <w:numFmt w:val="lowerRoman"/>
      <w:lvlText w:val="(%3)"/>
      <w:lvlJc w:val="left"/>
      <w:pPr>
        <w:ind w:left="2160" w:hanging="360"/>
      </w:pPr>
      <w:rPr>
        <w:rFonts w:hint="default"/>
        <w:b w:val="0"/>
        <w:i w:val="0"/>
        <w:color w:val="2F5496"/>
        <w:sz w:val="22"/>
      </w:rPr>
    </w:lvl>
    <w:lvl w:ilvl="3" w:tplc="04100017">
      <w:start w:val="1"/>
      <w:numFmt w:val="lowerLetter"/>
      <w:lvlText w:val="%4)"/>
      <w:lvlJc w:val="left"/>
      <w:pPr>
        <w:ind w:left="2880" w:hanging="360"/>
      </w:pPr>
      <w:rPr>
        <w:rFonts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50B2BB6"/>
    <w:multiLevelType w:val="hybridMultilevel"/>
    <w:tmpl w:val="1E9000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A84760B"/>
    <w:multiLevelType w:val="hybridMultilevel"/>
    <w:tmpl w:val="41DC077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5"/>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84C"/>
    <w:rsid w:val="000145A7"/>
    <w:rsid w:val="00047BE4"/>
    <w:rsid w:val="00063EA9"/>
    <w:rsid w:val="00076B38"/>
    <w:rsid w:val="000B1F0C"/>
    <w:rsid w:val="000E381A"/>
    <w:rsid w:val="001023EA"/>
    <w:rsid w:val="00134CB0"/>
    <w:rsid w:val="00153E5C"/>
    <w:rsid w:val="00173E00"/>
    <w:rsid w:val="001847B7"/>
    <w:rsid w:val="001C4A21"/>
    <w:rsid w:val="001F4818"/>
    <w:rsid w:val="00291331"/>
    <w:rsid w:val="003422B6"/>
    <w:rsid w:val="00345C69"/>
    <w:rsid w:val="003E0277"/>
    <w:rsid w:val="00406AB8"/>
    <w:rsid w:val="00455BE7"/>
    <w:rsid w:val="00473381"/>
    <w:rsid w:val="004A7681"/>
    <w:rsid w:val="004B31F5"/>
    <w:rsid w:val="004E384C"/>
    <w:rsid w:val="004F45E7"/>
    <w:rsid w:val="00550D0C"/>
    <w:rsid w:val="005B7060"/>
    <w:rsid w:val="00607249"/>
    <w:rsid w:val="00620879"/>
    <w:rsid w:val="00620ED3"/>
    <w:rsid w:val="006621ED"/>
    <w:rsid w:val="00692420"/>
    <w:rsid w:val="00697725"/>
    <w:rsid w:val="00697961"/>
    <w:rsid w:val="006B2FBC"/>
    <w:rsid w:val="006B7063"/>
    <w:rsid w:val="006C4E70"/>
    <w:rsid w:val="006E1B68"/>
    <w:rsid w:val="006E77FE"/>
    <w:rsid w:val="00711433"/>
    <w:rsid w:val="00712A9B"/>
    <w:rsid w:val="00734045"/>
    <w:rsid w:val="00746873"/>
    <w:rsid w:val="0077648C"/>
    <w:rsid w:val="007B38CC"/>
    <w:rsid w:val="008264D3"/>
    <w:rsid w:val="00833578"/>
    <w:rsid w:val="008376E3"/>
    <w:rsid w:val="00852698"/>
    <w:rsid w:val="008B4A53"/>
    <w:rsid w:val="008E64F1"/>
    <w:rsid w:val="00962A51"/>
    <w:rsid w:val="0099059E"/>
    <w:rsid w:val="00A46630"/>
    <w:rsid w:val="00A8510F"/>
    <w:rsid w:val="00A856E2"/>
    <w:rsid w:val="00AB572E"/>
    <w:rsid w:val="00B37F7E"/>
    <w:rsid w:val="00B52009"/>
    <w:rsid w:val="00B82ADD"/>
    <w:rsid w:val="00B84B45"/>
    <w:rsid w:val="00C013BF"/>
    <w:rsid w:val="00C42CB8"/>
    <w:rsid w:val="00C84F98"/>
    <w:rsid w:val="00CC441F"/>
    <w:rsid w:val="00CD290D"/>
    <w:rsid w:val="00CE6FFE"/>
    <w:rsid w:val="00D112E7"/>
    <w:rsid w:val="00D25CAF"/>
    <w:rsid w:val="00D87646"/>
    <w:rsid w:val="00DA71FE"/>
    <w:rsid w:val="00E332FF"/>
    <w:rsid w:val="00E55BAF"/>
    <w:rsid w:val="00EC3A01"/>
    <w:rsid w:val="00EE7A8A"/>
    <w:rsid w:val="00F02F8C"/>
    <w:rsid w:val="00F05289"/>
    <w:rsid w:val="00F3541A"/>
    <w:rsid w:val="00F62A31"/>
    <w:rsid w:val="00FC77EE"/>
    <w:rsid w:val="00FD10E8"/>
    <w:rsid w:val="00FD6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384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0ED3"/>
    <w:pPr>
      <w:tabs>
        <w:tab w:val="center" w:pos="4819"/>
        <w:tab w:val="right" w:pos="9638"/>
      </w:tabs>
    </w:pPr>
  </w:style>
  <w:style w:type="character" w:customStyle="1" w:styleId="IntestazioneCarattere">
    <w:name w:val="Intestazione Carattere"/>
    <w:basedOn w:val="Carpredefinitoparagrafo"/>
    <w:link w:val="Intestazione"/>
    <w:uiPriority w:val="99"/>
    <w:rsid w:val="00620ED3"/>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620ED3"/>
    <w:pPr>
      <w:tabs>
        <w:tab w:val="center" w:pos="4819"/>
        <w:tab w:val="right" w:pos="9638"/>
      </w:tabs>
    </w:pPr>
  </w:style>
  <w:style w:type="character" w:customStyle="1" w:styleId="PidipaginaCarattere">
    <w:name w:val="Piè di pagina Carattere"/>
    <w:basedOn w:val="Carpredefinitoparagrafo"/>
    <w:link w:val="Pidipagina"/>
    <w:uiPriority w:val="99"/>
    <w:rsid w:val="00620ED3"/>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345C69"/>
    <w:pPr>
      <w:ind w:left="720"/>
      <w:contextualSpacing/>
    </w:pPr>
  </w:style>
  <w:style w:type="paragraph" w:styleId="Testofumetto">
    <w:name w:val="Balloon Text"/>
    <w:basedOn w:val="Normale"/>
    <w:link w:val="TestofumettoCarattere"/>
    <w:uiPriority w:val="99"/>
    <w:semiHidden/>
    <w:unhideWhenUsed/>
    <w:rsid w:val="00A4663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6630"/>
    <w:rPr>
      <w:rFonts w:ascii="Tahoma" w:eastAsia="Times New Roman" w:hAnsi="Tahoma" w:cs="Tahoma"/>
      <w:sz w:val="16"/>
      <w:szCs w:val="16"/>
      <w:lang w:eastAsia="it-IT"/>
    </w:rPr>
  </w:style>
  <w:style w:type="table" w:styleId="Grigliatabella">
    <w:name w:val="Table Grid"/>
    <w:basedOn w:val="Tabellanormale"/>
    <w:uiPriority w:val="59"/>
    <w:rsid w:val="0071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6621ED"/>
    <w:rPr>
      <w:sz w:val="16"/>
      <w:szCs w:val="16"/>
    </w:rPr>
  </w:style>
  <w:style w:type="paragraph" w:styleId="Testocommento">
    <w:name w:val="annotation text"/>
    <w:basedOn w:val="Normale"/>
    <w:link w:val="TestocommentoCarattere"/>
    <w:uiPriority w:val="99"/>
    <w:semiHidden/>
    <w:unhideWhenUsed/>
    <w:rsid w:val="006621ED"/>
    <w:rPr>
      <w:sz w:val="20"/>
      <w:szCs w:val="20"/>
    </w:rPr>
  </w:style>
  <w:style w:type="character" w:customStyle="1" w:styleId="TestocommentoCarattere">
    <w:name w:val="Testo commento Carattere"/>
    <w:basedOn w:val="Carpredefinitoparagrafo"/>
    <w:link w:val="Testocommento"/>
    <w:uiPriority w:val="99"/>
    <w:semiHidden/>
    <w:rsid w:val="006621E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6621ED"/>
    <w:rPr>
      <w:b/>
      <w:bCs/>
    </w:rPr>
  </w:style>
  <w:style w:type="character" w:customStyle="1" w:styleId="SoggettocommentoCarattere">
    <w:name w:val="Soggetto commento Carattere"/>
    <w:basedOn w:val="TestocommentoCarattere"/>
    <w:link w:val="Soggettocommento"/>
    <w:uiPriority w:val="99"/>
    <w:semiHidden/>
    <w:rsid w:val="006621ED"/>
    <w:rPr>
      <w:rFonts w:ascii="Times New Roman" w:eastAsia="Times New Roman" w:hAnsi="Times New Roman" w:cs="Times New Roman"/>
      <w:b/>
      <w:bCs/>
      <w:sz w:val="20"/>
      <w:szCs w:val="20"/>
      <w:lang w:eastAsia="it-IT"/>
    </w:rPr>
  </w:style>
  <w:style w:type="character" w:customStyle="1" w:styleId="CorpodeltestoCarattere">
    <w:name w:val="Corpo del testo Carattere"/>
    <w:rsid w:val="00FC77EE"/>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384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0ED3"/>
    <w:pPr>
      <w:tabs>
        <w:tab w:val="center" w:pos="4819"/>
        <w:tab w:val="right" w:pos="9638"/>
      </w:tabs>
    </w:pPr>
  </w:style>
  <w:style w:type="character" w:customStyle="1" w:styleId="IntestazioneCarattere">
    <w:name w:val="Intestazione Carattere"/>
    <w:basedOn w:val="Carpredefinitoparagrafo"/>
    <w:link w:val="Intestazione"/>
    <w:uiPriority w:val="99"/>
    <w:rsid w:val="00620ED3"/>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620ED3"/>
    <w:pPr>
      <w:tabs>
        <w:tab w:val="center" w:pos="4819"/>
        <w:tab w:val="right" w:pos="9638"/>
      </w:tabs>
    </w:pPr>
  </w:style>
  <w:style w:type="character" w:customStyle="1" w:styleId="PidipaginaCarattere">
    <w:name w:val="Piè di pagina Carattere"/>
    <w:basedOn w:val="Carpredefinitoparagrafo"/>
    <w:link w:val="Pidipagina"/>
    <w:uiPriority w:val="99"/>
    <w:rsid w:val="00620ED3"/>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345C69"/>
    <w:pPr>
      <w:ind w:left="720"/>
      <w:contextualSpacing/>
    </w:pPr>
  </w:style>
  <w:style w:type="paragraph" w:styleId="Testofumetto">
    <w:name w:val="Balloon Text"/>
    <w:basedOn w:val="Normale"/>
    <w:link w:val="TestofumettoCarattere"/>
    <w:uiPriority w:val="99"/>
    <w:semiHidden/>
    <w:unhideWhenUsed/>
    <w:rsid w:val="00A4663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6630"/>
    <w:rPr>
      <w:rFonts w:ascii="Tahoma" w:eastAsia="Times New Roman" w:hAnsi="Tahoma" w:cs="Tahoma"/>
      <w:sz w:val="16"/>
      <w:szCs w:val="16"/>
      <w:lang w:eastAsia="it-IT"/>
    </w:rPr>
  </w:style>
  <w:style w:type="table" w:styleId="Grigliatabella">
    <w:name w:val="Table Grid"/>
    <w:basedOn w:val="Tabellanormale"/>
    <w:uiPriority w:val="59"/>
    <w:rsid w:val="0071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6621ED"/>
    <w:rPr>
      <w:sz w:val="16"/>
      <w:szCs w:val="16"/>
    </w:rPr>
  </w:style>
  <w:style w:type="paragraph" w:styleId="Testocommento">
    <w:name w:val="annotation text"/>
    <w:basedOn w:val="Normale"/>
    <w:link w:val="TestocommentoCarattere"/>
    <w:uiPriority w:val="99"/>
    <w:semiHidden/>
    <w:unhideWhenUsed/>
    <w:rsid w:val="006621ED"/>
    <w:rPr>
      <w:sz w:val="20"/>
      <w:szCs w:val="20"/>
    </w:rPr>
  </w:style>
  <w:style w:type="character" w:customStyle="1" w:styleId="TestocommentoCarattere">
    <w:name w:val="Testo commento Carattere"/>
    <w:basedOn w:val="Carpredefinitoparagrafo"/>
    <w:link w:val="Testocommento"/>
    <w:uiPriority w:val="99"/>
    <w:semiHidden/>
    <w:rsid w:val="006621E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6621ED"/>
    <w:rPr>
      <w:b/>
      <w:bCs/>
    </w:rPr>
  </w:style>
  <w:style w:type="character" w:customStyle="1" w:styleId="SoggettocommentoCarattere">
    <w:name w:val="Soggetto commento Carattere"/>
    <w:basedOn w:val="TestocommentoCarattere"/>
    <w:link w:val="Soggettocommento"/>
    <w:uiPriority w:val="99"/>
    <w:semiHidden/>
    <w:rsid w:val="006621ED"/>
    <w:rPr>
      <w:rFonts w:ascii="Times New Roman" w:eastAsia="Times New Roman" w:hAnsi="Times New Roman" w:cs="Times New Roman"/>
      <w:b/>
      <w:bCs/>
      <w:sz w:val="20"/>
      <w:szCs w:val="20"/>
      <w:lang w:eastAsia="it-IT"/>
    </w:rPr>
  </w:style>
  <w:style w:type="character" w:customStyle="1" w:styleId="CorpodeltestoCarattere">
    <w:name w:val="Corpo del testo Carattere"/>
    <w:rsid w:val="00FC77EE"/>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BCD4-9E8F-4CD9-9F1E-759C5AB1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6065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Margiotta Salvatore</dc:creator>
  <cp:lastModifiedBy>Salviulo Luigi</cp:lastModifiedBy>
  <cp:revision>2</cp:revision>
  <dcterms:created xsi:type="dcterms:W3CDTF">2018-08-09T06:09:00Z</dcterms:created>
  <dcterms:modified xsi:type="dcterms:W3CDTF">2018-08-09T06:09:00Z</dcterms:modified>
</cp:coreProperties>
</file>