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63FFB" w14:textId="77777777" w:rsidR="001C2AD1" w:rsidRDefault="001C2AD1" w:rsidP="001C2AD1">
      <w:pPr>
        <w:pStyle w:val="Default"/>
        <w:ind w:left="1134"/>
        <w:rPr>
          <w:b/>
          <w:bCs/>
          <w:color w:val="FFFFFF" w:themeColor="background1"/>
        </w:rPr>
      </w:pPr>
      <w:r w:rsidRPr="008217B1">
        <w:rPr>
          <w:b/>
          <w:bCs/>
          <w:color w:val="FFFFFF" w:themeColor="background1"/>
        </w:rPr>
        <w:t>Programma Regionale</w:t>
      </w:r>
      <w:r>
        <w:rPr>
          <w:b/>
          <w:bCs/>
          <w:color w:val="FFFFFF" w:themeColor="background1"/>
        </w:rPr>
        <w:t xml:space="preserve"> Basilicata ù</w:t>
      </w:r>
    </w:p>
    <w:p w14:paraId="50A171C6" w14:textId="77777777" w:rsidR="001C2AD1" w:rsidRDefault="001C2AD1" w:rsidP="001C2AD1">
      <w:pPr>
        <w:pStyle w:val="Default"/>
        <w:ind w:left="1134"/>
        <w:rPr>
          <w:b/>
          <w:bCs/>
          <w:color w:val="FFFFFF" w:themeColor="background1"/>
        </w:rPr>
      </w:pPr>
    </w:p>
    <w:p w14:paraId="5C96A0DB" w14:textId="77777777" w:rsidR="001C2AD1" w:rsidRDefault="001C2AD1" w:rsidP="001C2AD1">
      <w:pPr>
        <w:pStyle w:val="Default"/>
        <w:ind w:left="1134"/>
        <w:rPr>
          <w:b/>
          <w:bCs/>
          <w:color w:val="FFFFFF" w:themeColor="background1"/>
        </w:rPr>
      </w:pPr>
    </w:p>
    <w:p w14:paraId="19A5C8ED" w14:textId="77777777" w:rsidR="001C2AD1" w:rsidRDefault="001C2AD1" w:rsidP="001C2AD1">
      <w:pPr>
        <w:pStyle w:val="Default"/>
        <w:ind w:left="1134"/>
        <w:rPr>
          <w:b/>
          <w:bCs/>
          <w:color w:val="FFFFFF" w:themeColor="background1"/>
        </w:rPr>
      </w:pPr>
    </w:p>
    <w:p w14:paraId="0819FDFF" w14:textId="77777777" w:rsidR="001C2AD1" w:rsidRDefault="001C2AD1" w:rsidP="001C2AD1">
      <w:pPr>
        <w:pStyle w:val="Default"/>
        <w:ind w:left="1134"/>
        <w:rPr>
          <w:b/>
          <w:bCs/>
          <w:color w:val="FFFFFF" w:themeColor="background1"/>
        </w:rPr>
      </w:pPr>
    </w:p>
    <w:p w14:paraId="6831E791" w14:textId="77777777" w:rsidR="001C2AD1" w:rsidRDefault="001C2AD1" w:rsidP="001C2AD1">
      <w:pPr>
        <w:pStyle w:val="Default"/>
        <w:ind w:left="1134"/>
        <w:rPr>
          <w:b/>
          <w:bCs/>
          <w:color w:val="FFFFFF" w:themeColor="background1"/>
        </w:rPr>
      </w:pPr>
    </w:p>
    <w:p w14:paraId="5D8D8DE6" w14:textId="77777777" w:rsidR="001C2AD1" w:rsidRDefault="001C2AD1" w:rsidP="001C2AD1">
      <w:pPr>
        <w:pStyle w:val="Default"/>
        <w:ind w:left="1134"/>
        <w:rPr>
          <w:b/>
          <w:bCs/>
          <w:color w:val="FFFFFF" w:themeColor="background1"/>
        </w:rPr>
      </w:pPr>
    </w:p>
    <w:p w14:paraId="1A89A3CC" w14:textId="77777777" w:rsidR="001C2AD1" w:rsidRDefault="001C2AD1" w:rsidP="001C2AD1">
      <w:pPr>
        <w:pStyle w:val="Default"/>
        <w:ind w:left="1134"/>
        <w:rPr>
          <w:b/>
          <w:bCs/>
          <w:color w:val="FFFFFF" w:themeColor="background1"/>
        </w:rPr>
      </w:pPr>
    </w:p>
    <w:p w14:paraId="2D5D8A86" w14:textId="77777777" w:rsidR="001C2AD1" w:rsidRDefault="001C2AD1" w:rsidP="001C2AD1">
      <w:pPr>
        <w:pStyle w:val="Default"/>
        <w:ind w:left="1134"/>
        <w:rPr>
          <w:b/>
          <w:bCs/>
          <w:color w:val="FFFFFF" w:themeColor="background1"/>
        </w:rPr>
      </w:pPr>
    </w:p>
    <w:p w14:paraId="7898001B" w14:textId="77777777" w:rsidR="001C2AD1" w:rsidRPr="008217B1" w:rsidRDefault="001C2AD1" w:rsidP="001C2AD1">
      <w:pPr>
        <w:pStyle w:val="Default"/>
        <w:ind w:left="1134"/>
        <w:rPr>
          <w:color w:val="FFFFFF" w:themeColor="background1"/>
        </w:rPr>
      </w:pPr>
      <w:r w:rsidRPr="008217B1">
        <w:rPr>
          <w:b/>
          <w:bCs/>
          <w:color w:val="FFFFFF" w:themeColor="background1"/>
        </w:rPr>
        <w:t>Programma Regionale</w:t>
      </w:r>
      <w:r>
        <w:rPr>
          <w:b/>
          <w:bCs/>
          <w:color w:val="FFFFFF" w:themeColor="background1"/>
        </w:rPr>
        <w:t xml:space="preserve"> Basilicata</w:t>
      </w:r>
      <w:r>
        <w:rPr>
          <w:b/>
          <w:bCs/>
          <w:color w:val="FFFFFF" w:themeColor="background1"/>
        </w:rPr>
        <w:br/>
      </w:r>
      <w:r w:rsidRPr="008217B1">
        <w:rPr>
          <w:b/>
          <w:bCs/>
          <w:color w:val="FFFFFF" w:themeColor="background1"/>
        </w:rPr>
        <w:t>FESR FSE+ 2021-2027</w:t>
      </w:r>
    </w:p>
    <w:p w14:paraId="7A490C4F" w14:textId="77777777" w:rsidR="001C2AD1" w:rsidRPr="00DF2B32" w:rsidRDefault="001C2AD1" w:rsidP="001C2AD1">
      <w:pPr>
        <w:pStyle w:val="Default"/>
        <w:ind w:left="1134"/>
        <w:rPr>
          <w:i/>
          <w:iCs/>
          <w:color w:val="FFFFFF" w:themeColor="background1"/>
          <w:sz w:val="18"/>
          <w:szCs w:val="18"/>
        </w:rPr>
      </w:pPr>
      <w:r w:rsidRPr="00DF2B32">
        <w:rPr>
          <w:b/>
          <w:bCs/>
          <w:color w:val="FFFFFF" w:themeColor="background1"/>
          <w:sz w:val="18"/>
          <w:szCs w:val="18"/>
        </w:rPr>
        <w:t xml:space="preserve">Priorità </w:t>
      </w:r>
      <w:r>
        <w:rPr>
          <w:b/>
          <w:bCs/>
          <w:color w:val="FFFFFF" w:themeColor="background1"/>
          <w:sz w:val="18"/>
          <w:szCs w:val="18"/>
        </w:rPr>
        <w:t>7</w:t>
      </w:r>
      <w:r w:rsidRPr="00DF2B32">
        <w:rPr>
          <w:color w:val="FFFFFF" w:themeColor="background1"/>
          <w:sz w:val="18"/>
          <w:szCs w:val="18"/>
        </w:rPr>
        <w:t xml:space="preserve"> – </w:t>
      </w:r>
      <w:r>
        <w:rPr>
          <w:color w:val="FFFFFF" w:themeColor="background1"/>
          <w:sz w:val="18"/>
          <w:szCs w:val="18"/>
        </w:rPr>
        <w:t xml:space="preserve">Formazione e Istruzione </w:t>
      </w:r>
      <w:r w:rsidRPr="00DF2B32">
        <w:rPr>
          <w:i/>
          <w:iCs/>
          <w:color w:val="FFFFFF" w:themeColor="background1"/>
          <w:sz w:val="18"/>
          <w:szCs w:val="18"/>
        </w:rPr>
        <w:t xml:space="preserve">(OS </w:t>
      </w:r>
      <w:r>
        <w:rPr>
          <w:i/>
          <w:iCs/>
          <w:color w:val="FFFFFF" w:themeColor="background1"/>
          <w:sz w:val="18"/>
          <w:szCs w:val="18"/>
        </w:rPr>
        <w:t>ESO 4.6)</w:t>
      </w:r>
    </w:p>
    <w:p w14:paraId="5F6A2051" w14:textId="77777777" w:rsidR="001C2AD1" w:rsidRPr="00DF2B32" w:rsidRDefault="001C2AD1" w:rsidP="001C2AD1">
      <w:pPr>
        <w:pStyle w:val="Default"/>
        <w:ind w:left="1134"/>
        <w:rPr>
          <w:color w:val="FFFFFF" w:themeColor="background1"/>
          <w:sz w:val="18"/>
          <w:szCs w:val="18"/>
        </w:rPr>
      </w:pPr>
    </w:p>
    <w:p w14:paraId="0566B9BE" w14:textId="77777777" w:rsidR="001C2AD1" w:rsidRDefault="001C2AD1" w:rsidP="001C2AD1">
      <w:pPr>
        <w:pStyle w:val="Default"/>
        <w:ind w:left="1134"/>
        <w:rPr>
          <w:b/>
          <w:bCs/>
          <w:color w:val="FFFFFF" w:themeColor="background1"/>
          <w:sz w:val="20"/>
          <w:szCs w:val="20"/>
        </w:rPr>
      </w:pPr>
    </w:p>
    <w:p w14:paraId="50F05A3B" w14:textId="77777777" w:rsidR="001C2AD1" w:rsidRPr="008217B1" w:rsidRDefault="001C2AD1" w:rsidP="001C2AD1">
      <w:pPr>
        <w:pStyle w:val="Default"/>
        <w:ind w:left="1134"/>
        <w:rPr>
          <w:b/>
          <w:bCs/>
          <w:color w:val="FFFFFF" w:themeColor="background1"/>
          <w:sz w:val="40"/>
          <w:szCs w:val="40"/>
        </w:rPr>
      </w:pPr>
    </w:p>
    <w:p w14:paraId="2FC269B8" w14:textId="77777777" w:rsidR="001C2AD1" w:rsidRPr="008217B1" w:rsidRDefault="001C2AD1" w:rsidP="001C2AD1">
      <w:pPr>
        <w:pStyle w:val="Default"/>
        <w:rPr>
          <w:b/>
          <w:bCs/>
          <w:color w:val="FFFFFF" w:themeColor="background1"/>
          <w:sz w:val="40"/>
          <w:szCs w:val="40"/>
        </w:rPr>
      </w:pPr>
    </w:p>
    <w:p w14:paraId="505E7AFB" w14:textId="77777777" w:rsidR="001C2AD1" w:rsidRPr="005D47FF" w:rsidRDefault="001C2AD1" w:rsidP="001C2AD1">
      <w:pPr>
        <w:pStyle w:val="Default"/>
        <w:ind w:left="1134"/>
        <w:rPr>
          <w:color w:val="FFFFFF" w:themeColor="background1"/>
          <w:sz w:val="60"/>
          <w:szCs w:val="60"/>
        </w:rPr>
      </w:pPr>
      <w:r>
        <w:rPr>
          <w:color w:val="FFFFFF" w:themeColor="background1"/>
          <w:sz w:val="60"/>
          <w:szCs w:val="60"/>
        </w:rPr>
        <w:t>Avviso pubblico</w:t>
      </w:r>
    </w:p>
    <w:p w14:paraId="53A0BF6E" w14:textId="77777777" w:rsidR="001C2AD1" w:rsidRPr="00906FF0" w:rsidRDefault="001C2AD1" w:rsidP="001C2AD1">
      <w:pPr>
        <w:pStyle w:val="Default"/>
        <w:ind w:left="1134"/>
        <w:rPr>
          <w:b/>
          <w:bCs/>
          <w:color w:val="F79646" w:themeColor="accent6"/>
          <w:sz w:val="64"/>
          <w:szCs w:val="64"/>
        </w:rPr>
      </w:pPr>
      <w:r w:rsidRPr="00906FF0">
        <w:rPr>
          <w:b/>
          <w:bCs/>
          <w:color w:val="F79646" w:themeColor="accent6"/>
          <w:sz w:val="64"/>
          <w:szCs w:val="64"/>
        </w:rPr>
        <w:t>Laboratorio STEM</w:t>
      </w:r>
    </w:p>
    <w:p w14:paraId="58DCCD67" w14:textId="77777777" w:rsidR="001C2AD1" w:rsidRPr="00361686" w:rsidRDefault="001C2AD1" w:rsidP="001C2AD1">
      <w:pPr>
        <w:pStyle w:val="Default"/>
        <w:snapToGrid w:val="0"/>
        <w:spacing w:line="520" w:lineRule="exact"/>
        <w:ind w:left="1134"/>
        <w:rPr>
          <w:i/>
          <w:iCs/>
          <w:color w:val="FFFFFF" w:themeColor="background1"/>
          <w:sz w:val="48"/>
          <w:szCs w:val="48"/>
        </w:rPr>
      </w:pPr>
      <w:r w:rsidRPr="00361686">
        <w:rPr>
          <w:i/>
          <w:iCs/>
          <w:color w:val="FFFFFF" w:themeColor="background1"/>
          <w:sz w:val="48"/>
          <w:szCs w:val="48"/>
        </w:rPr>
        <w:t>Contributi per la realizzazione di “Laboratori didattici” finalizzat</w:t>
      </w:r>
      <w:r>
        <w:rPr>
          <w:i/>
          <w:iCs/>
          <w:color w:val="FFFFFF" w:themeColor="background1"/>
          <w:sz w:val="48"/>
          <w:szCs w:val="48"/>
        </w:rPr>
        <w:t xml:space="preserve">i ad aumentare le competenze </w:t>
      </w:r>
      <w:r w:rsidRPr="00361686">
        <w:rPr>
          <w:i/>
          <w:iCs/>
          <w:color w:val="FFFFFF" w:themeColor="background1"/>
          <w:sz w:val="48"/>
          <w:szCs w:val="48"/>
        </w:rPr>
        <w:t>nelle disciplin</w:t>
      </w:r>
      <w:r>
        <w:rPr>
          <w:i/>
          <w:iCs/>
          <w:color w:val="FFFFFF" w:themeColor="background1"/>
          <w:sz w:val="48"/>
          <w:szCs w:val="48"/>
        </w:rPr>
        <w:t>e STEM, linguistiche e digitali</w:t>
      </w:r>
    </w:p>
    <w:p w14:paraId="29C0DE95" w14:textId="77777777" w:rsidR="001C2AD1" w:rsidRDefault="001C2AD1" w:rsidP="001C2AD1">
      <w:pPr>
        <w:pStyle w:val="Default"/>
        <w:snapToGrid w:val="0"/>
        <w:spacing w:line="520" w:lineRule="exact"/>
        <w:ind w:left="1134"/>
        <w:rPr>
          <w:i/>
          <w:iCs/>
          <w:color w:val="FFFFFF" w:themeColor="background1"/>
          <w:sz w:val="48"/>
          <w:szCs w:val="48"/>
        </w:rPr>
      </w:pPr>
    </w:p>
    <w:p w14:paraId="6727BEC3" w14:textId="77777777" w:rsidR="001C2AD1" w:rsidRPr="0005608B" w:rsidRDefault="001C2AD1" w:rsidP="001C2AD1">
      <w:pPr>
        <w:pStyle w:val="Default"/>
        <w:snapToGrid w:val="0"/>
        <w:spacing w:line="520" w:lineRule="exact"/>
        <w:ind w:left="1134"/>
        <w:rPr>
          <w:iCs/>
          <w:color w:val="FFFFFF" w:themeColor="background1"/>
          <w:sz w:val="44"/>
          <w:szCs w:val="44"/>
        </w:rPr>
      </w:pPr>
      <w:r w:rsidRPr="0005608B">
        <w:rPr>
          <w:iCs/>
          <w:color w:val="FFFFFF" w:themeColor="background1"/>
          <w:sz w:val="44"/>
          <w:szCs w:val="44"/>
        </w:rPr>
        <w:t>ALLEGATO 2: SCHEDA FINANZIARIA</w:t>
      </w:r>
    </w:p>
    <w:p w14:paraId="7ACE275D" w14:textId="77777777" w:rsidR="001C2AD1" w:rsidRDefault="001C2AD1" w:rsidP="001C2AD1">
      <w:pPr>
        <w:tabs>
          <w:tab w:val="left" w:pos="3690"/>
        </w:tabs>
        <w:rPr>
          <w:rFonts w:cs="Arial"/>
          <w:color w:val="FFFFFF" w:themeColor="background1"/>
          <w:sz w:val="20"/>
        </w:rPr>
      </w:pPr>
      <w:r>
        <w:rPr>
          <w:rFonts w:cs="Arial"/>
          <w:color w:val="FFFFFF" w:themeColor="background1"/>
          <w:sz w:val="20"/>
        </w:rPr>
        <w:tab/>
      </w:r>
    </w:p>
    <w:p w14:paraId="51C90389" w14:textId="77777777" w:rsidR="001C2AD1" w:rsidRDefault="001C2AD1" w:rsidP="001C2AD1">
      <w:pPr>
        <w:rPr>
          <w:rFonts w:cs="Arial"/>
          <w:color w:val="FFFFFF" w:themeColor="background1"/>
          <w:sz w:val="20"/>
        </w:rPr>
      </w:pPr>
    </w:p>
    <w:p w14:paraId="27997636" w14:textId="77777777" w:rsidR="001C2AD1" w:rsidRDefault="001C2AD1" w:rsidP="001C2AD1">
      <w:pPr>
        <w:rPr>
          <w:rFonts w:cs="Arial"/>
          <w:color w:val="FFFFFF" w:themeColor="background1"/>
          <w:sz w:val="20"/>
        </w:rPr>
      </w:pPr>
    </w:p>
    <w:p w14:paraId="4558CE7B" w14:textId="77777777" w:rsidR="001C2AD1" w:rsidRDefault="001C2AD1" w:rsidP="001C2AD1">
      <w:pPr>
        <w:rPr>
          <w:rFonts w:cs="Arial"/>
          <w:color w:val="FFFFFF" w:themeColor="background1"/>
          <w:sz w:val="20"/>
        </w:rPr>
      </w:pPr>
    </w:p>
    <w:p w14:paraId="7AF62EDB" w14:textId="77777777" w:rsidR="001C2AD1" w:rsidRDefault="001C2AD1" w:rsidP="001C2AD1">
      <w:pPr>
        <w:rPr>
          <w:rFonts w:cs="Arial"/>
          <w:color w:val="FFFFFF" w:themeColor="background1"/>
          <w:sz w:val="20"/>
        </w:rPr>
      </w:pPr>
    </w:p>
    <w:p w14:paraId="51707028" w14:textId="77777777" w:rsidR="001C2AD1" w:rsidRDefault="001C2AD1" w:rsidP="001C2AD1">
      <w:pPr>
        <w:rPr>
          <w:rFonts w:cs="Arial"/>
          <w:color w:val="FFFFFF" w:themeColor="background1"/>
          <w:sz w:val="20"/>
        </w:rPr>
      </w:pPr>
    </w:p>
    <w:p w14:paraId="618B9E3F" w14:textId="77777777" w:rsidR="001C2AD1" w:rsidRDefault="001C2AD1" w:rsidP="001C2AD1">
      <w:pPr>
        <w:rPr>
          <w:rFonts w:cs="Arial"/>
          <w:color w:val="FFFFFF" w:themeColor="background1"/>
          <w:sz w:val="20"/>
        </w:rPr>
      </w:pPr>
    </w:p>
    <w:p w14:paraId="3DAA81C6" w14:textId="77777777" w:rsidR="00CA677C" w:rsidRPr="003A23B6" w:rsidRDefault="00CA677C" w:rsidP="00CA677C">
      <w:pPr>
        <w:ind w:right="25"/>
        <w:rPr>
          <w:rFonts w:asciiTheme="minorHAnsi" w:hAnsiTheme="minorHAnsi" w:cstheme="minorHAnsi"/>
          <w:i/>
          <w:smallCaps/>
          <w:color w:val="FFFFFF" w:themeColor="background1"/>
          <w:sz w:val="20"/>
        </w:rPr>
      </w:pPr>
      <w:r w:rsidRPr="003A23B6">
        <w:rPr>
          <w:rFonts w:asciiTheme="minorHAnsi" w:hAnsiTheme="minorHAnsi" w:cstheme="minorHAnsi"/>
          <w:b/>
          <w:bCs/>
          <w:i/>
          <w:smallCaps/>
          <w:color w:val="FFFFFF" w:themeColor="background1"/>
          <w:sz w:val="20"/>
        </w:rPr>
        <w:t>Regione Basilicata</w:t>
      </w:r>
      <w:r w:rsidRPr="003A23B6">
        <w:rPr>
          <w:rFonts w:asciiTheme="minorHAnsi" w:hAnsiTheme="minorHAnsi" w:cstheme="minorHAnsi"/>
          <w:i/>
          <w:smallCaps/>
          <w:color w:val="FFFFFF" w:themeColor="background1"/>
          <w:sz w:val="20"/>
        </w:rPr>
        <w:t xml:space="preserve"> </w:t>
      </w:r>
    </w:p>
    <w:p w14:paraId="51415E0C" w14:textId="77777777" w:rsidR="00CA677C" w:rsidRPr="003A23B6" w:rsidRDefault="00CA677C" w:rsidP="00CA677C">
      <w:pPr>
        <w:ind w:right="25"/>
        <w:rPr>
          <w:rFonts w:asciiTheme="minorHAnsi" w:hAnsiTheme="minorHAnsi" w:cstheme="minorHAnsi"/>
          <w:i/>
          <w:iCs/>
          <w:smallCaps/>
          <w:color w:val="FFFFFF" w:themeColor="background1"/>
          <w:sz w:val="20"/>
        </w:rPr>
      </w:pPr>
      <w:r w:rsidRPr="003A23B6">
        <w:rPr>
          <w:rFonts w:asciiTheme="minorHAnsi" w:hAnsiTheme="minorHAnsi" w:cstheme="minorHAnsi"/>
          <w:i/>
          <w:iCs/>
          <w:smallCaps/>
          <w:color w:val="FFFFFF" w:themeColor="background1"/>
          <w:sz w:val="20"/>
        </w:rPr>
        <w:t>Direzione Generale per lo Sviluppo economico, il lavoro e i servizi alla comunità</w:t>
      </w:r>
      <w:r w:rsidRPr="003A23B6">
        <w:rPr>
          <w:rFonts w:asciiTheme="minorHAnsi" w:hAnsiTheme="minorHAnsi" w:cstheme="minorHAnsi"/>
          <w:i/>
          <w:iCs/>
          <w:smallCaps/>
          <w:color w:val="FFFFFF" w:themeColor="background1"/>
          <w:sz w:val="20"/>
        </w:rPr>
        <w:br/>
        <w:t>Ufficio Programmazione e attuazione interventi per la scuola e università</w:t>
      </w:r>
    </w:p>
    <w:p w14:paraId="19F28501" w14:textId="77777777" w:rsidR="001C2AD1" w:rsidRPr="00045750" w:rsidRDefault="001C2AD1" w:rsidP="001C2AD1">
      <w:pPr>
        <w:pStyle w:val="Default"/>
        <w:ind w:left="1134"/>
        <w:rPr>
          <w:i/>
          <w:iCs/>
          <w:color w:val="FFFFFF" w:themeColor="background1"/>
          <w:sz w:val="20"/>
          <w:szCs w:val="20"/>
        </w:rPr>
      </w:pPr>
      <w:bookmarkStart w:id="0" w:name="_GoBack"/>
      <w:bookmarkEnd w:id="0"/>
    </w:p>
    <w:p w14:paraId="07E549A3" w14:textId="77777777" w:rsidR="001C2AD1" w:rsidRDefault="001C2AD1">
      <w:pPr>
        <w:pStyle w:val="Corpotesto"/>
        <w:rPr>
          <w:rFonts w:asciiTheme="minorHAnsi" w:hAnsiTheme="minorHAnsi" w:cstheme="minorHAnsi"/>
        </w:rPr>
      </w:pPr>
    </w:p>
    <w:p w14:paraId="0246B6A1" w14:textId="77777777" w:rsidR="001C2AD1" w:rsidRDefault="001C2AD1">
      <w:pPr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br w:type="page"/>
      </w:r>
    </w:p>
    <w:p w14:paraId="6DD8EBBE" w14:textId="77777777" w:rsidR="00D838F4" w:rsidRPr="001C2AD1" w:rsidRDefault="00D838F4">
      <w:pPr>
        <w:pStyle w:val="Corpotesto"/>
        <w:rPr>
          <w:rFonts w:asciiTheme="minorHAnsi" w:hAnsiTheme="minorHAnsi" w:cstheme="minorHAnsi"/>
        </w:rPr>
      </w:pPr>
    </w:p>
    <w:p w14:paraId="35D8CD24" w14:textId="77777777" w:rsidR="00D838F4" w:rsidRPr="001C2AD1" w:rsidRDefault="00D838F4">
      <w:pPr>
        <w:pStyle w:val="Corpotesto"/>
        <w:rPr>
          <w:rFonts w:asciiTheme="minorHAnsi" w:hAnsiTheme="minorHAnsi" w:cstheme="minorHAnsi"/>
        </w:rPr>
      </w:pPr>
    </w:p>
    <w:p w14:paraId="5942A4E2" w14:textId="77777777" w:rsidR="00D838F4" w:rsidRPr="001C2AD1" w:rsidRDefault="00D838F4">
      <w:pPr>
        <w:pStyle w:val="Corpotesto"/>
        <w:spacing w:before="14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D838F4" w:rsidRPr="001C2AD1" w14:paraId="12776329" w14:textId="77777777" w:rsidTr="00045750">
        <w:trPr>
          <w:trHeight w:val="786"/>
        </w:trPr>
        <w:tc>
          <w:tcPr>
            <w:tcW w:w="9609" w:type="dxa"/>
            <w:tcBorders>
              <w:bottom w:val="single" w:sz="4" w:space="0" w:color="000000"/>
              <w:right w:val="single" w:sz="4" w:space="0" w:color="000000"/>
            </w:tcBorders>
          </w:tcPr>
          <w:p w14:paraId="6CBC64E4" w14:textId="77777777" w:rsidR="00D838F4" w:rsidRPr="001C2AD1" w:rsidRDefault="00A531D1">
            <w:pPr>
              <w:pStyle w:val="TableParagraph"/>
              <w:spacing w:before="227"/>
              <w:ind w:left="12"/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1C2AD1">
              <w:rPr>
                <w:rFonts w:asciiTheme="minorHAnsi" w:hAnsiTheme="minorHAnsi" w:cstheme="minorHAnsi"/>
                <w:b/>
                <w:i/>
                <w:color w:val="548DD4" w:themeColor="text2" w:themeTint="99"/>
                <w:sz w:val="32"/>
              </w:rPr>
              <w:t>Scheda</w:t>
            </w:r>
            <w:r w:rsidRPr="001C2AD1">
              <w:rPr>
                <w:rFonts w:asciiTheme="minorHAnsi" w:hAnsiTheme="minorHAnsi" w:cstheme="minorHAnsi"/>
                <w:b/>
                <w:i/>
                <w:color w:val="548DD4" w:themeColor="text2" w:themeTint="99"/>
                <w:spacing w:val="-4"/>
                <w:sz w:val="32"/>
              </w:rPr>
              <w:t xml:space="preserve"> </w:t>
            </w:r>
            <w:r w:rsidR="001C2AD1" w:rsidRPr="001C2AD1">
              <w:rPr>
                <w:rFonts w:asciiTheme="minorHAnsi" w:hAnsiTheme="minorHAnsi" w:cstheme="minorHAnsi"/>
                <w:b/>
                <w:i/>
                <w:color w:val="548DD4" w:themeColor="text2" w:themeTint="99"/>
                <w:spacing w:val="-2"/>
                <w:sz w:val="32"/>
              </w:rPr>
              <w:t>F</w:t>
            </w:r>
            <w:r w:rsidRPr="001C2AD1">
              <w:rPr>
                <w:rFonts w:asciiTheme="minorHAnsi" w:hAnsiTheme="minorHAnsi" w:cstheme="minorHAnsi"/>
                <w:b/>
                <w:i/>
                <w:color w:val="548DD4" w:themeColor="text2" w:themeTint="99"/>
                <w:spacing w:val="-2"/>
                <w:sz w:val="32"/>
              </w:rPr>
              <w:t>inanziaria</w:t>
            </w:r>
          </w:p>
        </w:tc>
      </w:tr>
      <w:tr w:rsidR="00D838F4" w:rsidRPr="001C2AD1" w14:paraId="3F1932B3" w14:textId="77777777" w:rsidTr="00515C56">
        <w:trPr>
          <w:trHeight w:val="428"/>
        </w:trPr>
        <w:tc>
          <w:tcPr>
            <w:tcW w:w="9609" w:type="dxa"/>
            <w:tcBorders>
              <w:top w:val="single" w:sz="4" w:space="0" w:color="000000"/>
              <w:left w:val="nil"/>
              <w:right w:val="nil"/>
            </w:tcBorders>
          </w:tcPr>
          <w:p w14:paraId="0923D7C4" w14:textId="77777777" w:rsidR="00D838F4" w:rsidRPr="001C2AD1" w:rsidRDefault="00D838F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2835"/>
        <w:gridCol w:w="2557"/>
        <w:gridCol w:w="6"/>
      </w:tblGrid>
      <w:tr w:rsidR="000A1916" w:rsidRPr="001C2AD1" w14:paraId="4E92972A" w14:textId="77777777" w:rsidTr="00035E3E">
        <w:trPr>
          <w:trHeight w:val="255"/>
          <w:jc w:val="center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AD538" w14:textId="77777777" w:rsidR="000A1916" w:rsidRPr="001C2AD1" w:rsidRDefault="000A1916" w:rsidP="006B550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C2AD1">
              <w:rPr>
                <w:rFonts w:asciiTheme="minorHAnsi" w:hAnsiTheme="minorHAnsi" w:cstheme="minorHAnsi"/>
                <w:b/>
              </w:rPr>
              <w:t>Art. 54 lettera A)Reg. 2021/1060</w:t>
            </w:r>
          </w:p>
        </w:tc>
      </w:tr>
      <w:tr w:rsidR="00035E3E" w:rsidRPr="001C2AD1" w14:paraId="643A2896" w14:textId="77777777" w:rsidTr="00035E3E">
        <w:trPr>
          <w:gridAfter w:val="1"/>
          <w:wAfter w:w="6" w:type="dxa"/>
          <w:trHeight w:val="300"/>
          <w:jc w:val="center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E0D95" w14:textId="77777777" w:rsidR="000A1916" w:rsidRPr="001C2AD1" w:rsidRDefault="000A1916" w:rsidP="006B5500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C2AD1">
              <w:rPr>
                <w:rFonts w:asciiTheme="minorHAnsi" w:hAnsiTheme="minorHAnsi" w:cstheme="minorHAnsi"/>
                <w:b/>
                <w:bCs/>
              </w:rPr>
              <w:t>MACROVOCE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BF979" w14:textId="77777777" w:rsidR="000A1916" w:rsidRPr="001C2AD1" w:rsidRDefault="000A1916" w:rsidP="006B5500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C2AD1">
              <w:rPr>
                <w:rFonts w:asciiTheme="minorHAnsi" w:hAnsiTheme="minorHAnsi" w:cstheme="minorHAnsi"/>
                <w:b/>
                <w:bCs/>
              </w:rPr>
              <w:t>Voci di spesa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89D2" w14:textId="77777777" w:rsidR="000A1916" w:rsidRPr="001C2AD1" w:rsidRDefault="000A1916" w:rsidP="006B550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C2AD1">
              <w:rPr>
                <w:rFonts w:asciiTheme="minorHAnsi" w:hAnsiTheme="minorHAnsi" w:cstheme="minorHAnsi"/>
                <w:b/>
                <w:bCs/>
              </w:rPr>
              <w:t>MAX %</w:t>
            </w:r>
          </w:p>
        </w:tc>
      </w:tr>
      <w:tr w:rsidR="00035E3E" w:rsidRPr="001C2AD1" w14:paraId="68137C9D" w14:textId="77777777" w:rsidTr="00035E3E">
        <w:trPr>
          <w:gridAfter w:val="1"/>
          <w:wAfter w:w="6" w:type="dxa"/>
          <w:trHeight w:val="851"/>
          <w:jc w:val="center"/>
        </w:trPr>
        <w:tc>
          <w:tcPr>
            <w:tcW w:w="3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3E087" w14:textId="77777777" w:rsidR="000A1916" w:rsidRPr="001C2AD1" w:rsidRDefault="000A1916" w:rsidP="00045750">
            <w:pPr>
              <w:rPr>
                <w:rFonts w:asciiTheme="minorHAnsi" w:hAnsiTheme="minorHAnsi" w:cstheme="minorHAnsi"/>
              </w:rPr>
            </w:pPr>
            <w:r w:rsidRPr="00035E3E">
              <w:rPr>
                <w:rFonts w:asciiTheme="minorHAnsi" w:hAnsiTheme="minorHAnsi" w:cstheme="minorHAnsi"/>
                <w:b/>
              </w:rPr>
              <w:t>COSTI DIRETTI DEL PERSONALE</w:t>
            </w:r>
            <w:r w:rsidRPr="001C2AD1">
              <w:rPr>
                <w:rFonts w:asciiTheme="minorHAnsi" w:hAnsiTheme="minorHAnsi" w:cstheme="minorHAnsi"/>
              </w:rPr>
              <w:t xml:space="preserve"> </w:t>
            </w:r>
            <w:r w:rsidR="00035E3E">
              <w:rPr>
                <w:rFonts w:asciiTheme="minorHAnsi" w:hAnsiTheme="minorHAnsi" w:cstheme="minorHAnsi"/>
              </w:rPr>
              <w:br/>
            </w:r>
            <w:r w:rsidRPr="001C2AD1">
              <w:rPr>
                <w:rFonts w:asciiTheme="minorHAnsi" w:hAnsiTheme="minorHAnsi" w:cstheme="minorHAnsi"/>
              </w:rPr>
              <w:t>(</w:t>
            </w:r>
            <w:proofErr w:type="spellStart"/>
            <w:r w:rsidRPr="001C2AD1">
              <w:rPr>
                <w:rFonts w:asciiTheme="minorHAnsi" w:hAnsiTheme="minorHAnsi" w:cstheme="minorHAnsi"/>
              </w:rPr>
              <w:t>max</w:t>
            </w:r>
            <w:proofErr w:type="spellEnd"/>
            <w:r w:rsidRPr="001C2AD1">
              <w:rPr>
                <w:rFonts w:asciiTheme="minorHAnsi" w:hAnsiTheme="minorHAnsi" w:cstheme="minorHAnsi"/>
              </w:rPr>
              <w:t xml:space="preserve"> 37,5 % dei costi diretti ammissibili)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9734F" w14:textId="77777777" w:rsidR="000A1916" w:rsidRPr="00035E3E" w:rsidRDefault="000A1916" w:rsidP="006B550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35E3E">
              <w:rPr>
                <w:rFonts w:asciiTheme="minorHAnsi" w:hAnsiTheme="minorHAnsi" w:cstheme="minorHAnsi"/>
                <w:b/>
              </w:rPr>
              <w:t xml:space="preserve">A. Spese di coordinamento e direzione del progetto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767D" w14:textId="77777777" w:rsidR="000A1916" w:rsidRPr="001C2AD1" w:rsidRDefault="000A1916" w:rsidP="006B550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C2AD1">
              <w:rPr>
                <w:rFonts w:asciiTheme="minorHAnsi" w:hAnsiTheme="minorHAnsi" w:cstheme="minorHAnsi"/>
              </w:rPr>
              <w:t>10% di D = € 1.500,00</w:t>
            </w:r>
          </w:p>
        </w:tc>
      </w:tr>
      <w:tr w:rsidR="00035E3E" w:rsidRPr="001C2AD1" w14:paraId="301D4F26" w14:textId="77777777" w:rsidTr="00035E3E">
        <w:trPr>
          <w:gridAfter w:val="1"/>
          <w:wAfter w:w="6" w:type="dxa"/>
          <w:trHeight w:val="613"/>
          <w:jc w:val="center"/>
        </w:trPr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07FC1" w14:textId="77777777" w:rsidR="000A1916" w:rsidRPr="001C2AD1" w:rsidRDefault="000A1916" w:rsidP="0004575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FE74" w14:textId="77777777" w:rsidR="000A1916" w:rsidRPr="00035E3E" w:rsidRDefault="000A1916" w:rsidP="006B550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35E3E">
              <w:rPr>
                <w:rFonts w:asciiTheme="minorHAnsi" w:hAnsiTheme="minorHAnsi" w:cstheme="minorHAnsi"/>
                <w:b/>
              </w:rPr>
              <w:t xml:space="preserve">B. Personale interno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A533" w14:textId="77777777" w:rsidR="000A1916" w:rsidRPr="001C2AD1" w:rsidRDefault="000A1916" w:rsidP="006B5500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5E3E" w:rsidRPr="001C2AD1" w14:paraId="08C42BA5" w14:textId="77777777" w:rsidTr="00035E3E">
        <w:trPr>
          <w:gridAfter w:val="1"/>
          <w:wAfter w:w="6" w:type="dxa"/>
          <w:trHeight w:val="641"/>
          <w:jc w:val="center"/>
        </w:trPr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2326E" w14:textId="77777777" w:rsidR="000A1916" w:rsidRPr="001C2AD1" w:rsidRDefault="000A1916" w:rsidP="0004575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586B2" w14:textId="77777777" w:rsidR="000A1916" w:rsidRPr="00035E3E" w:rsidRDefault="000A1916" w:rsidP="006B550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35E3E">
              <w:rPr>
                <w:rFonts w:asciiTheme="minorHAnsi" w:hAnsiTheme="minorHAnsi" w:cstheme="minorHAnsi"/>
                <w:b/>
              </w:rPr>
              <w:t xml:space="preserve">C. Personale esterno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2152" w14:textId="77777777" w:rsidR="000A1916" w:rsidRPr="001C2AD1" w:rsidRDefault="000A1916" w:rsidP="006B5500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5E3E" w:rsidRPr="001C2AD1" w14:paraId="6D918855" w14:textId="77777777" w:rsidTr="00035E3E">
        <w:trPr>
          <w:gridAfter w:val="1"/>
          <w:wAfter w:w="6" w:type="dxa"/>
          <w:trHeight w:val="641"/>
          <w:jc w:val="center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B1F4C" w14:textId="77777777" w:rsidR="000A1916" w:rsidRPr="001C2AD1" w:rsidRDefault="00045750" w:rsidP="0004575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D. Totale costi diretti</w:t>
            </w:r>
            <w:r w:rsidR="000A1916" w:rsidRPr="001C2AD1">
              <w:rPr>
                <w:rFonts w:asciiTheme="minorHAnsi" w:hAnsiTheme="minorHAnsi" w:cstheme="minorHAnsi"/>
                <w:b/>
                <w:bCs/>
              </w:rPr>
              <w:t xml:space="preserve"> del personale </w:t>
            </w:r>
          </w:p>
        </w:tc>
        <w:tc>
          <w:tcPr>
            <w:tcW w:w="5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95F4" w14:textId="77777777" w:rsidR="000A1916" w:rsidRPr="001C2AD1" w:rsidRDefault="00045750" w:rsidP="00035E3E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€ </w:t>
            </w:r>
            <w:r w:rsidR="000A1916" w:rsidRPr="001C2AD1">
              <w:rPr>
                <w:rFonts w:asciiTheme="minorHAnsi" w:hAnsiTheme="minorHAnsi" w:cstheme="minorHAnsi"/>
                <w:b/>
                <w:bCs/>
              </w:rPr>
              <w:t>15.000,00</w:t>
            </w:r>
          </w:p>
        </w:tc>
      </w:tr>
      <w:tr w:rsidR="00035E3E" w:rsidRPr="001C2AD1" w14:paraId="5ED8E47D" w14:textId="77777777" w:rsidTr="00035E3E">
        <w:trPr>
          <w:gridAfter w:val="1"/>
          <w:wAfter w:w="6" w:type="dxa"/>
          <w:trHeight w:val="725"/>
          <w:jc w:val="center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804CB" w14:textId="77777777" w:rsidR="000A1916" w:rsidRPr="001C2AD1" w:rsidRDefault="000A1916" w:rsidP="00045750">
            <w:pPr>
              <w:rPr>
                <w:rFonts w:asciiTheme="minorHAnsi" w:hAnsiTheme="minorHAnsi" w:cstheme="minorHAnsi"/>
                <w:b/>
                <w:bCs/>
              </w:rPr>
            </w:pPr>
            <w:r w:rsidRPr="001C2AD1">
              <w:rPr>
                <w:rFonts w:asciiTheme="minorHAnsi" w:hAnsiTheme="minorHAnsi" w:cstheme="minorHAnsi"/>
                <w:b/>
                <w:bCs/>
              </w:rPr>
              <w:t>E. Premi allievi (nella misura massima del 25% dei costi diretti ammissibili)</w:t>
            </w:r>
          </w:p>
        </w:tc>
        <w:tc>
          <w:tcPr>
            <w:tcW w:w="5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800B" w14:textId="77777777" w:rsidR="000A1916" w:rsidRPr="001C2AD1" w:rsidRDefault="00045750" w:rsidP="00035E3E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€ </w:t>
            </w:r>
            <w:r w:rsidR="000A1916" w:rsidRPr="001C2AD1">
              <w:rPr>
                <w:rFonts w:asciiTheme="minorHAnsi" w:hAnsiTheme="minorHAnsi" w:cstheme="minorHAnsi"/>
                <w:b/>
                <w:bCs/>
              </w:rPr>
              <w:t>10.000,00</w:t>
            </w:r>
          </w:p>
        </w:tc>
      </w:tr>
      <w:tr w:rsidR="00035E3E" w:rsidRPr="001C2AD1" w14:paraId="284E0D35" w14:textId="77777777" w:rsidTr="00035E3E">
        <w:trPr>
          <w:gridAfter w:val="1"/>
          <w:wAfter w:w="6" w:type="dxa"/>
          <w:trHeight w:val="585"/>
          <w:jc w:val="center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26C9F" w14:textId="77777777" w:rsidR="000A1916" w:rsidRPr="001C2AD1" w:rsidRDefault="000A1916" w:rsidP="00045750">
            <w:pPr>
              <w:rPr>
                <w:rFonts w:asciiTheme="minorHAnsi" w:hAnsiTheme="minorHAnsi" w:cstheme="minorHAnsi"/>
                <w:b/>
                <w:bCs/>
              </w:rPr>
            </w:pPr>
            <w:r w:rsidRPr="001C2AD1">
              <w:rPr>
                <w:rFonts w:asciiTheme="minorHAnsi" w:hAnsiTheme="minorHAnsi" w:cstheme="minorHAnsi"/>
                <w:b/>
                <w:bCs/>
              </w:rPr>
              <w:t>F. SUB TOTALE = D+E</w:t>
            </w:r>
          </w:p>
        </w:tc>
        <w:tc>
          <w:tcPr>
            <w:tcW w:w="53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DE81A" w14:textId="77777777" w:rsidR="000A1916" w:rsidRPr="001C2AD1" w:rsidRDefault="00045750" w:rsidP="00035E3E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€ </w:t>
            </w:r>
            <w:r w:rsidR="000A1916" w:rsidRPr="001C2AD1">
              <w:rPr>
                <w:rFonts w:asciiTheme="minorHAnsi" w:hAnsiTheme="minorHAnsi" w:cstheme="minorHAnsi"/>
                <w:b/>
                <w:bCs/>
              </w:rPr>
              <w:t>25.000,00</w:t>
            </w:r>
          </w:p>
        </w:tc>
      </w:tr>
      <w:tr w:rsidR="00035E3E" w:rsidRPr="001C2AD1" w14:paraId="071C280C" w14:textId="77777777" w:rsidTr="00035E3E">
        <w:trPr>
          <w:gridAfter w:val="1"/>
          <w:wAfter w:w="6" w:type="dxa"/>
          <w:trHeight w:val="2737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D62F9" w14:textId="77777777" w:rsidR="000A1916" w:rsidRPr="001C2AD1" w:rsidRDefault="000A1916" w:rsidP="00045750">
            <w:pPr>
              <w:rPr>
                <w:rFonts w:asciiTheme="minorHAnsi" w:hAnsiTheme="minorHAnsi" w:cstheme="minorHAnsi"/>
                <w:b/>
                <w:bCs/>
              </w:rPr>
            </w:pPr>
            <w:r w:rsidRPr="001C2AD1">
              <w:rPr>
                <w:rFonts w:asciiTheme="minorHAnsi" w:hAnsiTheme="minorHAnsi" w:cstheme="minorHAnsi"/>
                <w:b/>
                <w:bCs/>
              </w:rPr>
              <w:t xml:space="preserve">Costi per l’acquisto </w:t>
            </w:r>
            <w:r w:rsidR="006506D2">
              <w:rPr>
                <w:rFonts w:asciiTheme="minorHAnsi" w:hAnsiTheme="minorHAnsi" w:cstheme="minorHAnsi"/>
                <w:b/>
                <w:bCs/>
              </w:rPr>
              <w:t xml:space="preserve">e/o noleggio e </w:t>
            </w:r>
            <w:r w:rsidRPr="001C2AD1">
              <w:rPr>
                <w:rFonts w:asciiTheme="minorHAnsi" w:hAnsiTheme="minorHAnsi" w:cstheme="minorHAnsi"/>
                <w:b/>
                <w:bCs/>
              </w:rPr>
              <w:t>di</w:t>
            </w:r>
            <w:r w:rsidR="00045750">
              <w:rPr>
                <w:rFonts w:asciiTheme="minorHAnsi" w:hAnsiTheme="minorHAnsi" w:cstheme="minorHAnsi"/>
                <w:b/>
                <w:bCs/>
              </w:rPr>
              <w:t xml:space="preserve"> attrezzature se e solo se tale </w:t>
            </w:r>
            <w:r w:rsidRPr="001C2AD1">
              <w:rPr>
                <w:rFonts w:asciiTheme="minorHAnsi" w:hAnsiTheme="minorHAnsi" w:cstheme="minorHAnsi"/>
                <w:b/>
                <w:bCs/>
              </w:rPr>
              <w:t>acquisto è strettamente necessario per raggiungere l’obiettivo</w:t>
            </w:r>
            <w:r w:rsidR="0004575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C2AD1">
              <w:rPr>
                <w:rFonts w:asciiTheme="minorHAnsi" w:hAnsiTheme="minorHAnsi" w:cstheme="minorHAnsi"/>
                <w:b/>
                <w:bCs/>
              </w:rPr>
              <w:t>del progetto, o quando tali voci sono completamente</w:t>
            </w:r>
            <w:r w:rsidR="00035E3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C2AD1">
              <w:rPr>
                <w:rFonts w:asciiTheme="minorHAnsi" w:hAnsiTheme="minorHAnsi" w:cstheme="minorHAnsi"/>
                <w:b/>
                <w:bCs/>
              </w:rPr>
              <w:t>ammortizzate durante l’operazione, ovvero l’acquisto di</w:t>
            </w:r>
            <w:r w:rsidR="0004575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C2AD1">
              <w:rPr>
                <w:rFonts w:asciiTheme="minorHAnsi" w:hAnsiTheme="minorHAnsi" w:cstheme="minorHAnsi"/>
                <w:b/>
                <w:bCs/>
              </w:rPr>
              <w:t>detti beni costituisce l’opzione più economica (MAX il 37,5% dei costi diretti ammissibili)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AD78D" w14:textId="77777777" w:rsidR="000A1916" w:rsidRPr="001E7145" w:rsidRDefault="000A1916" w:rsidP="00045750">
            <w:pPr>
              <w:widowControl/>
              <w:autoSpaceDE/>
              <w:autoSpaceDN/>
              <w:snapToGrid w:val="0"/>
              <w:jc w:val="right"/>
              <w:rPr>
                <w:rStyle w:val="Numeropagina"/>
                <w:rFonts w:ascii="Calibri Light" w:eastAsia="Times New Roman" w:hAnsi="Calibri Light" w:cs="Arial"/>
                <w:smallCaps/>
                <w:noProof/>
                <w:color w:val="948A54" w:themeColor="background2" w:themeShade="80"/>
                <w:sz w:val="16"/>
                <w:szCs w:val="16"/>
                <w:lang w:eastAsia="it-IT"/>
              </w:rPr>
            </w:pPr>
            <w:r w:rsidRPr="00045750">
              <w:rPr>
                <w:rFonts w:asciiTheme="minorHAnsi" w:hAnsiTheme="minorHAnsi" w:cstheme="minorHAnsi"/>
                <w:b/>
                <w:bCs/>
              </w:rPr>
              <w:t>€ 15.000,00</w:t>
            </w:r>
          </w:p>
        </w:tc>
      </w:tr>
      <w:tr w:rsidR="00035E3E" w:rsidRPr="001C2AD1" w14:paraId="3F38FA86" w14:textId="77777777" w:rsidTr="00035E3E">
        <w:trPr>
          <w:gridAfter w:val="1"/>
          <w:wAfter w:w="6" w:type="dxa"/>
          <w:trHeight w:val="962"/>
          <w:jc w:val="center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391685" w14:textId="77777777" w:rsidR="000A1916" w:rsidRPr="001C2AD1" w:rsidRDefault="000A1916" w:rsidP="006B550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C2AD1">
              <w:rPr>
                <w:rFonts w:asciiTheme="minorHAnsi" w:hAnsiTheme="minorHAnsi" w:cstheme="minorHAnsi"/>
                <w:b/>
                <w:bCs/>
              </w:rPr>
              <w:t>G</w:t>
            </w:r>
            <w:r w:rsidRPr="001C2AD1">
              <w:rPr>
                <w:rStyle w:val="Rimandonotaapidipagina"/>
                <w:rFonts w:asciiTheme="minorHAnsi" w:hAnsiTheme="minorHAnsi" w:cstheme="minorHAnsi"/>
                <w:b/>
                <w:bCs/>
              </w:rPr>
              <w:footnoteReference w:id="1"/>
            </w:r>
            <w:r w:rsidRPr="001C2AD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C2AD1">
              <w:rPr>
                <w:rFonts w:asciiTheme="minorHAnsi" w:hAnsiTheme="minorHAnsi" w:cstheme="minorHAnsi"/>
                <w:b/>
              </w:rPr>
              <w:t>ALTRI COSTI</w:t>
            </w:r>
            <w:r w:rsidRPr="001C2AD1">
              <w:rPr>
                <w:rFonts w:asciiTheme="minorHAnsi" w:hAnsiTheme="minorHAnsi" w:cstheme="minorHAnsi"/>
              </w:rPr>
              <w:t xml:space="preserve"> (Tasso forfettario = 7% dei costi diretti ammissibili)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D511" w14:textId="77777777" w:rsidR="000A1916" w:rsidRPr="001C2AD1" w:rsidRDefault="000A1916" w:rsidP="006B5500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  <w:p w14:paraId="5FF7C477" w14:textId="77777777" w:rsidR="000A1916" w:rsidRPr="001C2AD1" w:rsidRDefault="000A1916" w:rsidP="00035E3E">
            <w:pPr>
              <w:spacing w:line="360" w:lineRule="auto"/>
              <w:ind w:left="-349"/>
              <w:jc w:val="right"/>
              <w:rPr>
                <w:rFonts w:asciiTheme="minorHAnsi" w:hAnsiTheme="minorHAnsi" w:cstheme="minorHAnsi"/>
                <w:b/>
              </w:rPr>
            </w:pPr>
            <w:r w:rsidRPr="001C2AD1">
              <w:rPr>
                <w:rFonts w:asciiTheme="minorHAnsi" w:hAnsiTheme="minorHAnsi" w:cstheme="minorHAnsi"/>
                <w:b/>
              </w:rPr>
              <w:t>€</w:t>
            </w:r>
            <w:r w:rsidR="00035E3E">
              <w:rPr>
                <w:rFonts w:asciiTheme="minorHAnsi" w:hAnsiTheme="minorHAnsi" w:cstheme="minorHAnsi"/>
                <w:b/>
              </w:rPr>
              <w:t xml:space="preserve"> </w:t>
            </w:r>
            <w:r w:rsidRPr="001C2AD1">
              <w:rPr>
                <w:rFonts w:asciiTheme="minorHAnsi" w:hAnsiTheme="minorHAnsi" w:cstheme="minorHAnsi"/>
                <w:b/>
                <w:bCs/>
                <w:color w:val="000000"/>
              </w:rPr>
              <w:t>2.800,00</w:t>
            </w:r>
          </w:p>
        </w:tc>
      </w:tr>
      <w:tr w:rsidR="00035E3E" w:rsidRPr="001C2AD1" w14:paraId="570940E3" w14:textId="77777777" w:rsidTr="00035E3E">
        <w:trPr>
          <w:gridAfter w:val="1"/>
          <w:wAfter w:w="6" w:type="dxa"/>
          <w:trHeight w:val="690"/>
          <w:jc w:val="center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FB2BC" w14:textId="77777777" w:rsidR="000A1916" w:rsidRPr="001C2AD1" w:rsidRDefault="000A1916" w:rsidP="006B5500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C2AD1">
              <w:rPr>
                <w:rFonts w:asciiTheme="minorHAnsi" w:hAnsiTheme="minorHAnsi" w:cstheme="minorHAnsi"/>
                <w:b/>
                <w:bCs/>
              </w:rPr>
              <w:t>TOTALE COMPLESSIVO 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897CA" w14:textId="77777777" w:rsidR="000A1916" w:rsidRPr="001C2AD1" w:rsidRDefault="000A1916" w:rsidP="006B5500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C2AD1">
              <w:rPr>
                <w:rFonts w:asciiTheme="minorHAnsi" w:hAnsiTheme="minorHAnsi" w:cstheme="minorHAnsi"/>
                <w:b/>
                <w:bCs/>
              </w:rPr>
              <w:t>H= F+G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CA6C" w14:textId="77777777" w:rsidR="000A1916" w:rsidRPr="001C2AD1" w:rsidRDefault="00035E3E" w:rsidP="006B5500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€ </w:t>
            </w:r>
            <w:r w:rsidR="000A1916" w:rsidRPr="001C2AD1">
              <w:rPr>
                <w:rFonts w:asciiTheme="minorHAnsi" w:hAnsiTheme="minorHAnsi" w:cstheme="minorHAnsi"/>
                <w:b/>
                <w:bCs/>
              </w:rPr>
              <w:t xml:space="preserve">42.800,00 </w:t>
            </w:r>
          </w:p>
        </w:tc>
      </w:tr>
    </w:tbl>
    <w:p w14:paraId="190B3263" w14:textId="77777777" w:rsidR="00A531D1" w:rsidRPr="001C2AD1" w:rsidRDefault="00A531D1" w:rsidP="000A1916">
      <w:pPr>
        <w:rPr>
          <w:rFonts w:asciiTheme="minorHAnsi" w:hAnsiTheme="minorHAnsi" w:cstheme="minorHAnsi"/>
        </w:rPr>
      </w:pPr>
    </w:p>
    <w:sectPr w:rsidR="00A531D1" w:rsidRPr="001C2AD1" w:rsidSect="001C2AD1">
      <w:headerReference w:type="default" r:id="rId6"/>
      <w:footerReference w:type="default" r:id="rId7"/>
      <w:headerReference w:type="first" r:id="rId8"/>
      <w:pgSz w:w="11910" w:h="16840"/>
      <w:pgMar w:top="2200" w:right="1020" w:bottom="1340" w:left="1020" w:header="707" w:footer="115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B5492" w14:textId="77777777" w:rsidR="00273DB2" w:rsidRDefault="00273DB2">
      <w:r>
        <w:separator/>
      </w:r>
    </w:p>
  </w:endnote>
  <w:endnote w:type="continuationSeparator" w:id="0">
    <w:p w14:paraId="22A2FAC7" w14:textId="77777777" w:rsidR="00273DB2" w:rsidRDefault="0027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942DE" w14:textId="77777777" w:rsidR="00D838F4" w:rsidRDefault="00BF3CD7">
    <w:pPr>
      <w:pStyle w:val="Corpotesto"/>
      <w:spacing w:line="14" w:lineRule="auto"/>
    </w:pPr>
    <w:r>
      <w:rPr>
        <w:noProof/>
        <w:sz w:val="16"/>
        <w:szCs w:val="16"/>
        <w:lang w:eastAsia="zh-CN"/>
      </w:rPr>
      <mc:AlternateContent>
        <mc:Choice Requires="wps">
          <w:drawing>
            <wp:anchor distT="0" distB="0" distL="114300" distR="114300" simplePos="0" relativeHeight="487430144" behindDoc="0" locked="0" layoutInCell="1" allowOverlap="1" wp14:anchorId="513768EB" wp14:editId="55C0F216">
              <wp:simplePos x="0" y="0"/>
              <wp:positionH relativeFrom="column">
                <wp:posOffset>228600</wp:posOffset>
              </wp:positionH>
              <wp:positionV relativeFrom="paragraph">
                <wp:posOffset>-87630</wp:posOffset>
              </wp:positionV>
              <wp:extent cx="5398135" cy="629861"/>
              <wp:effectExtent l="0" t="0" r="12065" b="5715"/>
              <wp:wrapNone/>
              <wp:docPr id="54" name="Casella di test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135" cy="6298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49F0B2" w14:textId="77777777" w:rsidR="001E7145" w:rsidRPr="001E7145" w:rsidRDefault="001E7145" w:rsidP="001E7145">
                          <w:pPr>
                            <w:widowControl/>
                            <w:autoSpaceDE/>
                            <w:autoSpaceDN/>
                            <w:snapToGrid w:val="0"/>
                            <w:rPr>
                              <w:rFonts w:ascii="Calibri Light" w:eastAsia="Times New Roman" w:hAnsi="Calibri Light" w:cs="Arial"/>
                              <w:b/>
                              <w:bCs/>
                              <w:smallCaps/>
                              <w:noProof/>
                              <w:color w:val="767171"/>
                              <w:sz w:val="16"/>
                              <w:szCs w:val="16"/>
                              <w:lang w:eastAsia="it-IT"/>
                            </w:rPr>
                          </w:pPr>
                          <w:r w:rsidRPr="001E7145">
                            <w:rPr>
                              <w:rFonts w:ascii="Calibri Light" w:eastAsia="Times New Roman" w:hAnsi="Calibri Light" w:cs="Arial"/>
                              <w:b/>
                              <w:bCs/>
                              <w:smallCaps/>
                              <w:noProof/>
                              <w:color w:val="767171"/>
                              <w:sz w:val="16"/>
                              <w:szCs w:val="16"/>
                              <w:lang w:eastAsia="it-IT"/>
                            </w:rPr>
                            <w:t xml:space="preserve">Programma Regionale  Basilicata Fesr Fse+ 2021-2027 </w:t>
                          </w:r>
                        </w:p>
                        <w:p w14:paraId="47A3D021" w14:textId="77777777" w:rsidR="001E7145" w:rsidRDefault="001E7145" w:rsidP="001E7145">
                          <w:pPr>
                            <w:widowControl/>
                            <w:autoSpaceDE/>
                            <w:autoSpaceDN/>
                            <w:spacing w:after="120"/>
                            <w:rPr>
                              <w:rFonts w:ascii="Calibri Light" w:eastAsia="Times New Roman" w:hAnsi="Calibri Light" w:cs="Arial"/>
                              <w:noProof/>
                              <w:color w:val="0070C0"/>
                              <w:sz w:val="16"/>
                              <w:szCs w:val="16"/>
                              <w:lang w:eastAsia="it-IT"/>
                            </w:rPr>
                          </w:pPr>
                          <w:r w:rsidRPr="001E7145">
                            <w:rPr>
                              <w:rFonts w:ascii="Calibri Light" w:eastAsia="Times New Roman" w:hAnsi="Calibri Light" w:cs="Arial"/>
                              <w:smallCaps/>
                              <w:noProof/>
                              <w:color w:val="767171"/>
                              <w:sz w:val="16"/>
                              <w:szCs w:val="16"/>
                              <w:lang w:eastAsia="it-IT"/>
                            </w:rPr>
                            <w:t xml:space="preserve">Direzione generale </w:t>
                          </w:r>
                          <w:r w:rsidRPr="001E7145">
                            <w:rPr>
                              <w:rFonts w:ascii="Calibri" w:eastAsia="Calibri" w:hAnsi="Calibri" w:cs="Calibri"/>
                              <w:iCs/>
                              <w:smallCaps/>
                              <w:color w:val="767171"/>
                              <w:sz w:val="16"/>
                              <w:szCs w:val="16"/>
                            </w:rPr>
                            <w:t>per lo Sviluppo economico</w:t>
                          </w:r>
                          <w:r w:rsidR="00045750">
                            <w:rPr>
                              <w:rFonts w:ascii="Calibri" w:eastAsia="Calibri" w:hAnsi="Calibri" w:cs="Calibri"/>
                              <w:iCs/>
                              <w:smallCaps/>
                              <w:color w:val="767171"/>
                              <w:sz w:val="16"/>
                              <w:szCs w:val="16"/>
                            </w:rPr>
                            <w:t>, il lavoro e i servizi alla comunità</w:t>
                          </w:r>
                          <w:r w:rsidRPr="001E7145">
                            <w:rPr>
                              <w:rFonts w:ascii="Calibri" w:eastAsia="Calibri" w:hAnsi="Calibri" w:cs="Calibri"/>
                              <w:iCs/>
                              <w:smallCaps/>
                              <w:color w:val="767171"/>
                              <w:sz w:val="16"/>
                              <w:szCs w:val="16"/>
                            </w:rPr>
                            <w:br/>
                            <w:t>Ufficio Programmazione e attuazione interventi per la scuola e università</w:t>
                          </w:r>
                          <w:r w:rsidRPr="001E7145">
                            <w:rPr>
                              <w:rFonts w:ascii="Calibri" w:eastAsia="Calibri" w:hAnsi="Calibri" w:cs="Calibri"/>
                              <w:iCs/>
                              <w:smallCaps/>
                              <w:color w:val="767171"/>
                              <w:sz w:val="16"/>
                              <w:szCs w:val="16"/>
                            </w:rPr>
                            <w:br/>
                          </w:r>
                          <w:r w:rsidRPr="001E7145">
                            <w:rPr>
                              <w:rFonts w:ascii="Calibri Light" w:eastAsia="Times New Roman" w:hAnsi="Calibri Light" w:cs="Arial"/>
                              <w:noProof/>
                              <w:color w:val="0070C0"/>
                              <w:sz w:val="16"/>
                              <w:szCs w:val="16"/>
                              <w:lang w:eastAsia="it-IT"/>
                            </w:rPr>
                            <w:t xml:space="preserve">Avviso pubblico </w:t>
                          </w:r>
                          <w:r w:rsidRPr="001E7145">
                            <w:rPr>
                              <w:rFonts w:ascii="Calibri Light" w:eastAsia="Times New Roman" w:hAnsi="Calibri Light" w:cs="Arial"/>
                              <w:b/>
                              <w:bCs/>
                              <w:noProof/>
                              <w:color w:val="0070C0"/>
                              <w:sz w:val="16"/>
                              <w:szCs w:val="16"/>
                              <w:lang w:eastAsia="it-IT"/>
                            </w:rPr>
                            <w:t>Laboratorio STEM</w:t>
                          </w:r>
                          <w:r>
                            <w:rPr>
                              <w:rFonts w:ascii="Calibri Light" w:eastAsia="Times New Roman" w:hAnsi="Calibri Light" w:cs="Arial"/>
                              <w:noProof/>
                              <w:color w:val="0070C0"/>
                              <w:sz w:val="16"/>
                              <w:szCs w:val="16"/>
                              <w:lang w:eastAsia="it-IT"/>
                            </w:rPr>
                            <w:t xml:space="preserve"> – Allegato 2</w:t>
                          </w:r>
                        </w:p>
                        <w:p w14:paraId="72746F4E" w14:textId="77777777" w:rsidR="001E7145" w:rsidRPr="001E7145" w:rsidRDefault="001E7145" w:rsidP="001E7145">
                          <w:pPr>
                            <w:widowControl/>
                            <w:autoSpaceDE/>
                            <w:autoSpaceDN/>
                            <w:spacing w:after="120"/>
                            <w:rPr>
                              <w:rFonts w:ascii="Calibri Light" w:eastAsia="Calibri" w:hAnsi="Calibri Light" w:cs="Times New Roman"/>
                              <w:sz w:val="24"/>
                              <w:szCs w:val="20"/>
                            </w:rPr>
                          </w:pPr>
                          <w:r w:rsidRPr="001E7145">
                            <w:rPr>
                              <w:rFonts w:ascii="Calibri Light" w:eastAsia="Times New Roman" w:hAnsi="Calibri Light" w:cs="Arial"/>
                              <w:noProof/>
                              <w:color w:val="0070C0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</w:p>
                        <w:p w14:paraId="77DF040F" w14:textId="77777777" w:rsidR="00BF3CD7" w:rsidRPr="00DA7674" w:rsidRDefault="00BF3CD7" w:rsidP="00BF3CD7">
                          <w:pPr>
                            <w:rPr>
                              <w:rFonts w:ascii="Calibri" w:hAnsi="Calibri" w:cs="Calibri"/>
                              <w:iCs/>
                              <w:smallCaps/>
                              <w:color w:val="948A54" w:themeColor="background2" w:themeShade="80"/>
                              <w:sz w:val="16"/>
                              <w:szCs w:val="16"/>
                            </w:rPr>
                          </w:pPr>
                        </w:p>
                        <w:p w14:paraId="41ABB60D" w14:textId="77777777" w:rsidR="00BF3CD7" w:rsidRPr="00DA7674" w:rsidRDefault="00BF3CD7" w:rsidP="00BF3CD7">
                          <w:pPr>
                            <w:snapToGrid w:val="0"/>
                            <w:rPr>
                              <w:rStyle w:val="Numeropagina"/>
                              <w:rFonts w:eastAsia="Times New Roman" w:cs="Arial"/>
                              <w:smallCaps/>
                              <w:noProof/>
                              <w:color w:val="948A54" w:themeColor="background2" w:themeShade="80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7373DB46" w14:textId="77777777" w:rsidR="00BF3CD7" w:rsidRPr="00433860" w:rsidRDefault="00BF3CD7" w:rsidP="00BF3CD7">
                          <w:pPr>
                            <w:rPr>
                              <w:color w:val="948A54" w:themeColor="background2" w:themeShade="80"/>
                            </w:rPr>
                          </w:pPr>
                          <w:r w:rsidRPr="00433860">
                            <w:rPr>
                              <w:rStyle w:val="Numeropagina"/>
                              <w:rFonts w:eastAsia="Times New Roman" w:cs="Arial"/>
                              <w:noProof/>
                              <w:color w:val="948A54" w:themeColor="background2" w:themeShade="80"/>
                              <w:sz w:val="16"/>
                              <w:szCs w:val="16"/>
                              <w:lang w:eastAsia="it-IT"/>
                            </w:rPr>
                            <w:t xml:space="preserve">Avviso pubblico </w:t>
                          </w:r>
                          <w:r w:rsidRPr="00433860">
                            <w:rPr>
                              <w:rStyle w:val="Numeropagina"/>
                              <w:rFonts w:eastAsia="Times New Roman" w:cs="Arial"/>
                              <w:b/>
                              <w:bCs/>
                              <w:noProof/>
                              <w:color w:val="948A54" w:themeColor="background2" w:themeShade="80"/>
                              <w:sz w:val="16"/>
                              <w:szCs w:val="16"/>
                              <w:lang w:eastAsia="it-IT"/>
                            </w:rPr>
                            <w:t>XXXXXX</w:t>
                          </w:r>
                          <w:r w:rsidRPr="00433860">
                            <w:rPr>
                              <w:rStyle w:val="Numeropagina"/>
                              <w:rFonts w:eastAsia="Times New Roman" w:cs="Arial"/>
                              <w:noProof/>
                              <w:color w:val="948A54" w:themeColor="background2" w:themeShade="80"/>
                              <w:sz w:val="16"/>
                              <w:szCs w:val="16"/>
                              <w:lang w:eastAsia="it-IT"/>
                            </w:rPr>
                            <w:t xml:space="preserve"> – Allegato A </w:t>
                          </w:r>
                        </w:p>
                        <w:p w14:paraId="3EB0025E" w14:textId="77777777" w:rsidR="00BF3CD7" w:rsidRDefault="00BF3CD7" w:rsidP="00BF3CD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768EB" id="_x0000_t202" coordsize="21600,21600" o:spt="202" path="m0,0l0,21600,21600,21600,21600,0xe">
              <v:stroke joinstyle="miter"/>
              <v:path gradientshapeok="t" o:connecttype="rect"/>
            </v:shapetype>
            <v:shape id="Casella di testo 54" o:spid="_x0000_s1026" type="#_x0000_t202" style="position:absolute;margin-left:18pt;margin-top:-6.85pt;width:425.05pt;height:49.6pt;z-index:4874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" fillcolor="white [3201]" stroked="f" strokeweight=".5pt">
              <v:textbox>
                <w:txbxContent>
                  <w:p w14:paraId="7849F0B2" w14:textId="77777777" w:rsidR="001E7145" w:rsidRPr="001E7145" w:rsidRDefault="001E7145" w:rsidP="001E7145">
                    <w:pPr>
                      <w:widowControl/>
                      <w:autoSpaceDE/>
                      <w:autoSpaceDN/>
                      <w:snapToGrid w:val="0"/>
                      <w:rPr>
                        <w:rFonts w:ascii="Calibri Light" w:eastAsia="Times New Roman" w:hAnsi="Calibri Light" w:cs="Arial"/>
                        <w:b/>
                        <w:bCs/>
                        <w:smallCaps/>
                        <w:noProof/>
                        <w:color w:val="767171"/>
                        <w:sz w:val="16"/>
                        <w:szCs w:val="16"/>
                        <w:lang w:eastAsia="it-IT"/>
                      </w:rPr>
                    </w:pPr>
                    <w:r w:rsidRPr="001E7145">
                      <w:rPr>
                        <w:rFonts w:ascii="Calibri Light" w:eastAsia="Times New Roman" w:hAnsi="Calibri Light" w:cs="Arial"/>
                        <w:b/>
                        <w:bCs/>
                        <w:smallCaps/>
                        <w:noProof/>
                        <w:color w:val="767171"/>
                        <w:sz w:val="16"/>
                        <w:szCs w:val="16"/>
                        <w:lang w:eastAsia="it-IT"/>
                      </w:rPr>
                      <w:t xml:space="preserve">Programma Regionale  Basilicata Fesr Fse+ 2021-2027 </w:t>
                    </w:r>
                  </w:p>
                  <w:p w14:paraId="47A3D021" w14:textId="77777777" w:rsidR="001E7145" w:rsidRDefault="001E7145" w:rsidP="001E7145">
                    <w:pPr>
                      <w:widowControl/>
                      <w:autoSpaceDE/>
                      <w:autoSpaceDN/>
                      <w:spacing w:after="120"/>
                      <w:rPr>
                        <w:rFonts w:ascii="Calibri Light" w:eastAsia="Times New Roman" w:hAnsi="Calibri Light" w:cs="Arial"/>
                        <w:noProof/>
                        <w:color w:val="0070C0"/>
                        <w:sz w:val="16"/>
                        <w:szCs w:val="16"/>
                        <w:lang w:eastAsia="it-IT"/>
                      </w:rPr>
                    </w:pPr>
                    <w:r w:rsidRPr="001E7145">
                      <w:rPr>
                        <w:rFonts w:ascii="Calibri Light" w:eastAsia="Times New Roman" w:hAnsi="Calibri Light" w:cs="Arial"/>
                        <w:smallCaps/>
                        <w:noProof/>
                        <w:color w:val="767171"/>
                        <w:sz w:val="16"/>
                        <w:szCs w:val="16"/>
                        <w:lang w:eastAsia="it-IT"/>
                      </w:rPr>
                      <w:t xml:space="preserve">Direzione generale </w:t>
                    </w:r>
                    <w:r w:rsidRPr="001E7145">
                      <w:rPr>
                        <w:rFonts w:ascii="Calibri" w:eastAsia="Calibri" w:hAnsi="Calibri" w:cs="Calibri"/>
                        <w:iCs/>
                        <w:smallCaps/>
                        <w:color w:val="767171"/>
                        <w:sz w:val="16"/>
                        <w:szCs w:val="16"/>
                      </w:rPr>
                      <w:t>per lo Sviluppo economico</w:t>
                    </w:r>
                    <w:r w:rsidR="00045750">
                      <w:rPr>
                        <w:rFonts w:ascii="Calibri" w:eastAsia="Calibri" w:hAnsi="Calibri" w:cs="Calibri"/>
                        <w:iCs/>
                        <w:smallCaps/>
                        <w:color w:val="767171"/>
                        <w:sz w:val="16"/>
                        <w:szCs w:val="16"/>
                      </w:rPr>
                      <w:t>, il lavoro e i servizi alla comunità</w:t>
                    </w:r>
                    <w:r w:rsidRPr="001E7145">
                      <w:rPr>
                        <w:rFonts w:ascii="Calibri" w:eastAsia="Calibri" w:hAnsi="Calibri" w:cs="Calibri"/>
                        <w:iCs/>
                        <w:smallCaps/>
                        <w:color w:val="767171"/>
                        <w:sz w:val="16"/>
                        <w:szCs w:val="16"/>
                      </w:rPr>
                      <w:br/>
                      <w:t>Ufficio Programmazione e attuazione interventi per la scuola e università</w:t>
                    </w:r>
                    <w:r w:rsidRPr="001E7145">
                      <w:rPr>
                        <w:rFonts w:ascii="Calibri" w:eastAsia="Calibri" w:hAnsi="Calibri" w:cs="Calibri"/>
                        <w:iCs/>
                        <w:smallCaps/>
                        <w:color w:val="767171"/>
                        <w:sz w:val="16"/>
                        <w:szCs w:val="16"/>
                      </w:rPr>
                      <w:br/>
                    </w:r>
                    <w:r w:rsidRPr="001E7145">
                      <w:rPr>
                        <w:rFonts w:ascii="Calibri Light" w:eastAsia="Times New Roman" w:hAnsi="Calibri Light" w:cs="Arial"/>
                        <w:noProof/>
                        <w:color w:val="0070C0"/>
                        <w:sz w:val="16"/>
                        <w:szCs w:val="16"/>
                        <w:lang w:eastAsia="it-IT"/>
                      </w:rPr>
                      <w:t xml:space="preserve">Avviso pubblico </w:t>
                    </w:r>
                    <w:r w:rsidRPr="001E7145">
                      <w:rPr>
                        <w:rFonts w:ascii="Calibri Light" w:eastAsia="Times New Roman" w:hAnsi="Calibri Light" w:cs="Arial"/>
                        <w:b/>
                        <w:bCs/>
                        <w:noProof/>
                        <w:color w:val="0070C0"/>
                        <w:sz w:val="16"/>
                        <w:szCs w:val="16"/>
                        <w:lang w:eastAsia="it-IT"/>
                      </w:rPr>
                      <w:t>Laboratorio STEM</w:t>
                    </w:r>
                    <w:r>
                      <w:rPr>
                        <w:rFonts w:ascii="Calibri Light" w:eastAsia="Times New Roman" w:hAnsi="Calibri Light" w:cs="Arial"/>
                        <w:noProof/>
                        <w:color w:val="0070C0"/>
                        <w:sz w:val="16"/>
                        <w:szCs w:val="16"/>
                        <w:lang w:eastAsia="it-IT"/>
                      </w:rPr>
                      <w:t xml:space="preserve"> – Allegato 2</w:t>
                    </w:r>
                  </w:p>
                  <w:p w14:paraId="72746F4E" w14:textId="77777777" w:rsidR="001E7145" w:rsidRPr="001E7145" w:rsidRDefault="001E7145" w:rsidP="001E7145">
                    <w:pPr>
                      <w:widowControl/>
                      <w:autoSpaceDE/>
                      <w:autoSpaceDN/>
                      <w:spacing w:after="120"/>
                      <w:rPr>
                        <w:rFonts w:ascii="Calibri Light" w:eastAsia="Calibri" w:hAnsi="Calibri Light" w:cs="Times New Roman"/>
                        <w:sz w:val="24"/>
                        <w:szCs w:val="20"/>
                      </w:rPr>
                    </w:pPr>
                    <w:r w:rsidRPr="001E7145">
                      <w:rPr>
                        <w:rFonts w:ascii="Calibri Light" w:eastAsia="Times New Roman" w:hAnsi="Calibri Light" w:cs="Arial"/>
                        <w:noProof/>
                        <w:color w:val="0070C0"/>
                        <w:sz w:val="16"/>
                        <w:szCs w:val="16"/>
                        <w:lang w:eastAsia="it-IT"/>
                      </w:rPr>
                      <w:t xml:space="preserve"> </w:t>
                    </w:r>
                  </w:p>
                  <w:p w14:paraId="77DF040F" w14:textId="77777777" w:rsidR="00BF3CD7" w:rsidRPr="00DA7674" w:rsidRDefault="00BF3CD7" w:rsidP="00BF3CD7">
                    <w:pPr>
                      <w:rPr>
                        <w:rFonts w:ascii="Calibri" w:hAnsi="Calibri" w:cs="Calibri"/>
                        <w:iCs/>
                        <w:smallCaps/>
                        <w:color w:val="948A54" w:themeColor="background2" w:themeShade="80"/>
                        <w:sz w:val="16"/>
                        <w:szCs w:val="16"/>
                      </w:rPr>
                    </w:pPr>
                  </w:p>
                  <w:p w14:paraId="41ABB60D" w14:textId="77777777" w:rsidR="00BF3CD7" w:rsidRPr="00DA7674" w:rsidRDefault="00BF3CD7" w:rsidP="00BF3CD7">
                    <w:pPr>
                      <w:snapToGrid w:val="0"/>
                      <w:rPr>
                        <w:rStyle w:val="Numeropagina"/>
                        <w:rFonts w:eastAsia="Times New Roman" w:cs="Arial"/>
                        <w:smallCaps/>
                        <w:noProof/>
                        <w:color w:val="948A54" w:themeColor="background2" w:themeShade="80"/>
                        <w:sz w:val="16"/>
                        <w:szCs w:val="16"/>
                        <w:lang w:eastAsia="it-IT"/>
                      </w:rPr>
                    </w:pPr>
                  </w:p>
                  <w:p w14:paraId="7373DB46" w14:textId="77777777" w:rsidR="00BF3CD7" w:rsidRPr="00433860" w:rsidRDefault="00BF3CD7" w:rsidP="00BF3CD7">
                    <w:pPr>
                      <w:rPr>
                        <w:color w:val="948A54" w:themeColor="background2" w:themeShade="80"/>
                      </w:rPr>
                    </w:pPr>
                    <w:r w:rsidRPr="00433860">
                      <w:rPr>
                        <w:rStyle w:val="Numeropagina"/>
                        <w:rFonts w:eastAsia="Times New Roman" w:cs="Arial"/>
                        <w:noProof/>
                        <w:color w:val="948A54" w:themeColor="background2" w:themeShade="80"/>
                        <w:sz w:val="16"/>
                        <w:szCs w:val="16"/>
                        <w:lang w:eastAsia="it-IT"/>
                      </w:rPr>
                      <w:t xml:space="preserve">Avviso pubblico </w:t>
                    </w:r>
                    <w:r w:rsidRPr="00433860">
                      <w:rPr>
                        <w:rStyle w:val="Numeropagina"/>
                        <w:rFonts w:eastAsia="Times New Roman" w:cs="Arial"/>
                        <w:b/>
                        <w:bCs/>
                        <w:noProof/>
                        <w:color w:val="948A54" w:themeColor="background2" w:themeShade="80"/>
                        <w:sz w:val="16"/>
                        <w:szCs w:val="16"/>
                        <w:lang w:eastAsia="it-IT"/>
                      </w:rPr>
                      <w:t>XXXXXX</w:t>
                    </w:r>
                    <w:r w:rsidRPr="00433860">
                      <w:rPr>
                        <w:rStyle w:val="Numeropagina"/>
                        <w:rFonts w:eastAsia="Times New Roman" w:cs="Arial"/>
                        <w:noProof/>
                        <w:color w:val="948A54" w:themeColor="background2" w:themeShade="80"/>
                        <w:sz w:val="16"/>
                        <w:szCs w:val="16"/>
                        <w:lang w:eastAsia="it-IT"/>
                      </w:rPr>
                      <w:t xml:space="preserve"> – Allegato A </w:t>
                    </w:r>
                  </w:p>
                  <w:p w14:paraId="3EB0025E" w14:textId="77777777" w:rsidR="00BF3CD7" w:rsidRDefault="00BF3CD7" w:rsidP="00BF3CD7"/>
                </w:txbxContent>
              </v:textbox>
            </v:shape>
          </w:pict>
        </mc:Fallback>
      </mc:AlternateContent>
    </w:r>
    <w:r w:rsidRPr="00B01091">
      <w:rPr>
        <w:noProof/>
        <w:sz w:val="16"/>
        <w:szCs w:val="16"/>
        <w:lang w:eastAsia="zh-CN"/>
      </w:rPr>
      <w:drawing>
        <wp:anchor distT="0" distB="0" distL="114300" distR="114300" simplePos="0" relativeHeight="487428096" behindDoc="1" locked="0" layoutInCell="1" allowOverlap="1" wp14:anchorId="6614135A" wp14:editId="2B3749F9">
          <wp:simplePos x="0" y="0"/>
          <wp:positionH relativeFrom="column">
            <wp:posOffset>-647700</wp:posOffset>
          </wp:positionH>
          <wp:positionV relativeFrom="paragraph">
            <wp:posOffset>-635</wp:posOffset>
          </wp:positionV>
          <wp:extent cx="7677785" cy="546100"/>
          <wp:effectExtent l="0" t="0" r="5715" b="0"/>
          <wp:wrapNone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78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C8490" w14:textId="77777777" w:rsidR="00273DB2" w:rsidRDefault="00273DB2">
      <w:r>
        <w:separator/>
      </w:r>
    </w:p>
  </w:footnote>
  <w:footnote w:type="continuationSeparator" w:id="0">
    <w:p w14:paraId="665D08B2" w14:textId="77777777" w:rsidR="00273DB2" w:rsidRDefault="00273DB2">
      <w:r>
        <w:continuationSeparator/>
      </w:r>
    </w:p>
  </w:footnote>
  <w:footnote w:id="1">
    <w:p w14:paraId="1DBB78F1" w14:textId="77777777" w:rsidR="000A1916" w:rsidRPr="00552C84" w:rsidRDefault="000A1916" w:rsidP="000A1916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552C84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552C84">
        <w:rPr>
          <w:rFonts w:asciiTheme="minorHAnsi" w:hAnsiTheme="minorHAnsi" w:cstheme="minorHAnsi"/>
          <w:sz w:val="16"/>
          <w:szCs w:val="16"/>
        </w:rPr>
        <w:t xml:space="preserve"> In questa voce verranno complessivamente riconosciuti altri costi tra cui, a titolo esemplificativo: Spese per utilizzo attrezzature; rimborsi spesa per il personale, spese di pubblicità; acquisti di qualsiasi origine e natura connessi all’operazione.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3BBF" w14:textId="77777777" w:rsidR="00D838F4" w:rsidRDefault="00BF3CD7">
    <w:pPr>
      <w:pStyle w:val="Corpotesto"/>
      <w:spacing w:line="14" w:lineRule="auto"/>
    </w:pPr>
    <w:r>
      <w:rPr>
        <w:noProof/>
        <w:lang w:eastAsia="zh-CN"/>
      </w:rPr>
      <w:drawing>
        <wp:anchor distT="0" distB="0" distL="114300" distR="114300" simplePos="0" relativeHeight="487426048" behindDoc="1" locked="0" layoutInCell="1" allowOverlap="1" wp14:anchorId="40144120" wp14:editId="64133DD1">
          <wp:simplePos x="0" y="0"/>
          <wp:positionH relativeFrom="page">
            <wp:posOffset>0</wp:posOffset>
          </wp:positionH>
          <wp:positionV relativeFrom="paragraph">
            <wp:posOffset>-107950</wp:posOffset>
          </wp:positionV>
          <wp:extent cx="7459287" cy="104052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287" cy="104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433BC" w14:textId="77777777" w:rsidR="001C2AD1" w:rsidRDefault="001C2AD1">
    <w:pPr>
      <w:pStyle w:val="Intestazione"/>
    </w:pPr>
    <w:r>
      <w:rPr>
        <w:noProof/>
        <w:lang w:eastAsia="zh-CN"/>
      </w:rPr>
      <w:drawing>
        <wp:anchor distT="0" distB="0" distL="114300" distR="114300" simplePos="0" relativeHeight="487424000" behindDoc="1" locked="0" layoutInCell="1" allowOverlap="1" wp14:anchorId="031DACFA" wp14:editId="2481AC4B">
          <wp:simplePos x="0" y="0"/>
          <wp:positionH relativeFrom="column">
            <wp:posOffset>-742950</wp:posOffset>
          </wp:positionH>
          <wp:positionV relativeFrom="paragraph">
            <wp:posOffset>-466725</wp:posOffset>
          </wp:positionV>
          <wp:extent cx="7653637" cy="10817999"/>
          <wp:effectExtent l="0" t="0" r="5080" b="2540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3637" cy="10817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F4"/>
    <w:rsid w:val="00000C66"/>
    <w:rsid w:val="00035E3E"/>
    <w:rsid w:val="00045750"/>
    <w:rsid w:val="0005608B"/>
    <w:rsid w:val="000A1916"/>
    <w:rsid w:val="001C2AD1"/>
    <w:rsid w:val="001E7145"/>
    <w:rsid w:val="00273DB2"/>
    <w:rsid w:val="004A16ED"/>
    <w:rsid w:val="00515C56"/>
    <w:rsid w:val="005539E5"/>
    <w:rsid w:val="00556D90"/>
    <w:rsid w:val="00595412"/>
    <w:rsid w:val="006506D2"/>
    <w:rsid w:val="00671D8B"/>
    <w:rsid w:val="006A607B"/>
    <w:rsid w:val="00733273"/>
    <w:rsid w:val="007A764D"/>
    <w:rsid w:val="0080005F"/>
    <w:rsid w:val="00831B38"/>
    <w:rsid w:val="00906FF0"/>
    <w:rsid w:val="00A531D1"/>
    <w:rsid w:val="00AC3888"/>
    <w:rsid w:val="00B854CF"/>
    <w:rsid w:val="00BB031B"/>
    <w:rsid w:val="00BF3CD7"/>
    <w:rsid w:val="00CA677C"/>
    <w:rsid w:val="00D838F4"/>
    <w:rsid w:val="00E147B3"/>
    <w:rsid w:val="00E30509"/>
    <w:rsid w:val="00F34BFE"/>
    <w:rsid w:val="00F71F08"/>
    <w:rsid w:val="00F9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AF2A5"/>
  <w15:docId w15:val="{A05FD2BF-48E8-450E-AB6C-CF0999F1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34B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BFE"/>
    <w:rPr>
      <w:rFonts w:ascii="Comic Sans MS" w:eastAsia="Comic Sans MS" w:hAnsi="Comic Sans MS" w:cs="Comic Sans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4B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BFE"/>
    <w:rPr>
      <w:rFonts w:ascii="Comic Sans MS" w:eastAsia="Comic Sans MS" w:hAnsi="Comic Sans MS" w:cs="Comic Sans MS"/>
      <w:lang w:val="it-IT"/>
    </w:rPr>
  </w:style>
  <w:style w:type="paragraph" w:styleId="Testonotaapidipagina">
    <w:name w:val="footnote text"/>
    <w:basedOn w:val="Normale"/>
    <w:link w:val="TestonotaapidipaginaCarattere"/>
    <w:rsid w:val="005539E5"/>
    <w:pPr>
      <w:widowControl/>
      <w:suppressAutoHyphens/>
      <w:autoSpaceDE/>
      <w:autoSpaceDN/>
    </w:pPr>
    <w:rPr>
      <w:rFonts w:ascii="Garamond" w:eastAsia="Times New Roman" w:hAnsi="Garamond" w:cs="Garamond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39E5"/>
    <w:rPr>
      <w:rFonts w:ascii="Garamond" w:eastAsia="Times New Roman" w:hAnsi="Garamond" w:cs="Garamond"/>
      <w:sz w:val="20"/>
      <w:szCs w:val="20"/>
      <w:lang w:val="it-IT"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39E5"/>
    <w:rPr>
      <w:vertAlign w:val="superscript"/>
    </w:rPr>
  </w:style>
  <w:style w:type="paragraph" w:customStyle="1" w:styleId="Default">
    <w:name w:val="Default"/>
    <w:rsid w:val="001C2AD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Numeropagina">
    <w:name w:val="page number"/>
    <w:basedOn w:val="Carpredefinitoparagrafo"/>
    <w:uiPriority w:val="99"/>
    <w:unhideWhenUsed/>
    <w:rsid w:val="00BF3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202</Words>
  <Characters>1277</Characters>
  <Application>Microsoft Macintosh Word</Application>
  <DocSecurity>0</DocSecurity>
  <Lines>33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 Idalina</dc:creator>
  <cp:lastModifiedBy>Utente di Microsoft Office</cp:lastModifiedBy>
  <cp:revision>35</cp:revision>
  <dcterms:created xsi:type="dcterms:W3CDTF">2024-06-17T09:33:00Z</dcterms:created>
  <dcterms:modified xsi:type="dcterms:W3CDTF">2025-08-26T13:11:00Z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2016</vt:lpwstr>
  </property>
</Properties>
</file>