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A4D7B86" w14:textId="0CFA3D2E" w:rsidR="00F2111A" w:rsidRDefault="00D37837" w:rsidP="0009309E">
      <w:pPr>
        <w:spacing w:line="276" w:lineRule="auto"/>
        <w:jc w:val="center"/>
        <w:rPr>
          <w:rFonts w:asciiTheme="majorHAnsi" w:hAnsiTheme="majorHAnsi"/>
          <w:sz w:val="24"/>
          <w:szCs w:val="24"/>
        </w:rPr>
      </w:pPr>
      <w:bookmarkStart w:id="0" w:name="_GoBack"/>
      <w:bookmarkEnd w:id="0"/>
      <w:r>
        <w:rPr>
          <w:noProof/>
          <w:lang w:eastAsia="it-IT"/>
        </w:rPr>
        <w:drawing>
          <wp:anchor distT="0" distB="0" distL="114300" distR="114300" simplePos="0" relativeHeight="251660288" behindDoc="0" locked="0" layoutInCell="1" allowOverlap="1" wp14:anchorId="7C1F503F" wp14:editId="47FC22AE">
            <wp:simplePos x="0" y="0"/>
            <wp:positionH relativeFrom="margin">
              <wp:posOffset>-449580</wp:posOffset>
            </wp:positionH>
            <wp:positionV relativeFrom="paragraph">
              <wp:posOffset>-752475</wp:posOffset>
            </wp:positionV>
            <wp:extent cx="7092511" cy="849532"/>
            <wp:effectExtent l="0" t="0" r="0" b="0"/>
            <wp:wrapNone/>
            <wp:docPr id="2812069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2511" cy="849532"/>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noProof/>
          <w:sz w:val="24"/>
          <w:szCs w:val="24"/>
          <w:lang w:eastAsia="it-IT"/>
        </w:rPr>
        <w:drawing>
          <wp:anchor distT="0" distB="0" distL="114300" distR="114300" simplePos="0" relativeHeight="251659264" behindDoc="1" locked="0" layoutInCell="1" allowOverlap="1" wp14:anchorId="081952E6" wp14:editId="3D040788">
            <wp:simplePos x="0" y="0"/>
            <wp:positionH relativeFrom="margin">
              <wp:align>center</wp:align>
            </wp:positionH>
            <wp:positionV relativeFrom="paragraph">
              <wp:posOffset>-865505</wp:posOffset>
            </wp:positionV>
            <wp:extent cx="7590399" cy="10750133"/>
            <wp:effectExtent l="0" t="0" r="0" b="0"/>
            <wp:wrapNone/>
            <wp:docPr id="93186578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0399" cy="107501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111A" w:rsidRPr="0009309E">
        <w:rPr>
          <w:rFonts w:asciiTheme="majorHAnsi" w:hAnsiTheme="majorHAnsi"/>
          <w:noProof/>
          <w:sz w:val="24"/>
          <w:szCs w:val="24"/>
        </w:rPr>
        <w:t xml:space="preserve"> </w:t>
      </w:r>
    </w:p>
    <w:p w14:paraId="6F78B0D4" w14:textId="77777777" w:rsidR="00D37837" w:rsidRDefault="00D37837" w:rsidP="00317501">
      <w:pPr>
        <w:spacing w:line="276" w:lineRule="auto"/>
        <w:ind w:right="-1"/>
        <w:rPr>
          <w:rFonts w:ascii="Titillium-Semibold" w:hAnsi="Titillium-Semibold" w:cs="Titillium-Semibold"/>
          <w:b/>
          <w:color w:val="FFFFFF"/>
          <w:sz w:val="18"/>
          <w:szCs w:val="18"/>
          <w14:ligatures w14:val="standardContextual"/>
        </w:rPr>
      </w:pPr>
    </w:p>
    <w:p w14:paraId="59888A30" w14:textId="57BFADBB" w:rsidR="00F2111A" w:rsidRPr="00317501" w:rsidRDefault="00F2111A" w:rsidP="00317501">
      <w:pPr>
        <w:spacing w:line="276" w:lineRule="auto"/>
        <w:ind w:right="-1"/>
        <w:rPr>
          <w:rFonts w:ascii="Titillium-Semibold" w:hAnsi="Titillium-Semibold" w:cs="Titillium-Semibold"/>
          <w:b/>
          <w:color w:val="FFFFFF"/>
          <w:sz w:val="40"/>
          <w:szCs w:val="40"/>
          <w14:ligatures w14:val="standardContextual"/>
        </w:rPr>
      </w:pPr>
      <w:r w:rsidRPr="00317501">
        <w:rPr>
          <w:rFonts w:ascii="Titillium-Semibold" w:hAnsi="Titillium-Semibold" w:cs="Titillium-Semibold"/>
          <w:b/>
          <w:color w:val="FFFFFF"/>
          <w:sz w:val="40"/>
          <w:szCs w:val="40"/>
          <w14:ligatures w14:val="standardContextual"/>
        </w:rPr>
        <w:t>AVVISO “SOSTEGNO ALLE ATTIVITÀ IMPRENDITORIALI DI INTERESSE SOCIO-ASSISTENZIALE”.</w:t>
      </w:r>
    </w:p>
    <w:p w14:paraId="662A2A5A" w14:textId="77777777" w:rsidR="00F2111A" w:rsidRDefault="00F2111A" w:rsidP="00317501">
      <w:pPr>
        <w:spacing w:line="276" w:lineRule="auto"/>
        <w:ind w:right="-143"/>
        <w:jc w:val="center"/>
        <w:rPr>
          <w:rFonts w:asciiTheme="majorHAnsi" w:hAnsiTheme="majorHAnsi"/>
          <w:sz w:val="24"/>
          <w:szCs w:val="24"/>
        </w:rPr>
      </w:pPr>
    </w:p>
    <w:p w14:paraId="7AA7B381" w14:textId="77777777" w:rsidR="00F2111A" w:rsidRDefault="00F2111A" w:rsidP="007E3556">
      <w:pPr>
        <w:rPr>
          <w:rFonts w:asciiTheme="majorHAnsi" w:hAnsiTheme="majorHAnsi" w:cs="Calibri"/>
          <w:color w:val="2E80D2"/>
          <w:sz w:val="24"/>
          <w:szCs w:val="24"/>
          <w14:textFill>
            <w14:solidFill>
              <w14:srgbClr w14:val="2E80D2">
                <w14:lumMod w14:val="75000"/>
                <w14:lumOff w14:val="25000"/>
              </w14:srgbClr>
            </w14:solidFill>
          </w14:textFill>
        </w:rPr>
      </w:pPr>
    </w:p>
    <w:p w14:paraId="0E9E62E3" w14:textId="77777777" w:rsidR="00F2111A" w:rsidRDefault="00F2111A" w:rsidP="007E3556">
      <w:pPr>
        <w:rPr>
          <w:rFonts w:asciiTheme="majorHAnsi" w:hAnsiTheme="majorHAnsi" w:cs="Calibri"/>
          <w:color w:val="2E80D2"/>
          <w:sz w:val="24"/>
          <w:szCs w:val="24"/>
          <w14:textFill>
            <w14:solidFill>
              <w14:srgbClr w14:val="2E80D2">
                <w14:lumMod w14:val="75000"/>
                <w14:lumOff w14:val="25000"/>
              </w14:srgbClr>
            </w14:solidFill>
          </w14:textFill>
        </w:rPr>
      </w:pPr>
    </w:p>
    <w:p w14:paraId="6D445E3A" w14:textId="77777777" w:rsidR="00F2111A" w:rsidRPr="00D37837" w:rsidRDefault="00F2111A" w:rsidP="007E3556">
      <w:pPr>
        <w:rPr>
          <w:rFonts w:ascii="Aptos Display" w:hAnsi="Aptos Display" w:cs="Calibri"/>
          <w:color w:val="2E80D2"/>
          <w:sz w:val="28"/>
          <w:szCs w:val="28"/>
          <w14:textFill>
            <w14:solidFill>
              <w14:srgbClr w14:val="2E80D2">
                <w14:lumMod w14:val="75000"/>
                <w14:lumOff w14:val="25000"/>
              </w14:srgbClr>
            </w14:solidFill>
          </w14:textFill>
        </w:rPr>
      </w:pPr>
      <w:r w:rsidRPr="00D37837">
        <w:rPr>
          <w:rFonts w:ascii="Aptos Display" w:hAnsi="Aptos Display" w:cs="Calibri"/>
          <w:color w:val="2E80D2"/>
          <w:sz w:val="28"/>
          <w:szCs w:val="28"/>
          <w14:textFill>
            <w14:solidFill>
              <w14:srgbClr w14:val="2E80D2">
                <w14:lumMod w14:val="75000"/>
                <w14:lumOff w14:val="25000"/>
              </w14:srgbClr>
            </w14:solidFill>
          </w14:textFill>
        </w:rPr>
        <w:t>FSC  2021-2027</w:t>
      </w:r>
    </w:p>
    <w:p w14:paraId="72DFC703" w14:textId="77777777" w:rsidR="00F2111A" w:rsidRPr="00D37837" w:rsidRDefault="00F2111A" w:rsidP="007E3556">
      <w:pPr>
        <w:rPr>
          <w:rFonts w:ascii="Aptos Display" w:hAnsi="Aptos Display" w:cs="Calibri"/>
          <w:color w:val="2E80D2"/>
          <w:sz w:val="28"/>
          <w:szCs w:val="28"/>
          <w14:textFill>
            <w14:solidFill>
              <w14:srgbClr w14:val="2E80D2">
                <w14:lumMod w14:val="75000"/>
                <w14:lumOff w14:val="25000"/>
              </w14:srgbClr>
            </w14:solidFill>
          </w14:textFill>
        </w:rPr>
      </w:pPr>
    </w:p>
    <w:p w14:paraId="0DE2A652" w14:textId="77777777" w:rsidR="00F2111A" w:rsidRPr="00D37837" w:rsidRDefault="00F2111A" w:rsidP="007E3556">
      <w:pPr>
        <w:rPr>
          <w:rFonts w:ascii="Aptos Display" w:hAnsi="Aptos Display" w:cs="Calibri"/>
          <w:color w:val="2E80D2"/>
          <w:sz w:val="28"/>
          <w:szCs w:val="28"/>
          <w14:textFill>
            <w14:solidFill>
              <w14:srgbClr w14:val="2E80D2">
                <w14:lumMod w14:val="75000"/>
                <w14:lumOff w14:val="25000"/>
              </w14:srgbClr>
            </w14:solidFill>
          </w14:textFill>
        </w:rPr>
      </w:pPr>
      <w:r w:rsidRPr="00D37837">
        <w:rPr>
          <w:rFonts w:ascii="Aptos Display" w:hAnsi="Aptos Display" w:cs="Calibri"/>
          <w:color w:val="2E80D2"/>
          <w:sz w:val="28"/>
          <w:szCs w:val="28"/>
          <w14:textFill>
            <w14:solidFill>
              <w14:srgbClr w14:val="2E80D2">
                <w14:lumMod w14:val="75000"/>
                <w14:lumOff w14:val="25000"/>
              </w14:srgbClr>
            </w14:solidFill>
          </w14:textFill>
        </w:rPr>
        <w:t>Accordo per la Coesione 2021-2027</w:t>
      </w:r>
    </w:p>
    <w:p w14:paraId="4B133E60" w14:textId="77777777" w:rsidR="00F2111A" w:rsidRPr="00D37837" w:rsidRDefault="00F2111A" w:rsidP="007E3556">
      <w:pPr>
        <w:rPr>
          <w:rFonts w:ascii="Aptos Display" w:hAnsi="Aptos Display" w:cs="Calibri"/>
          <w:color w:val="2E80D2"/>
          <w:sz w:val="28"/>
          <w:szCs w:val="28"/>
          <w14:textFill>
            <w14:solidFill>
              <w14:srgbClr w14:val="2E80D2">
                <w14:lumMod w14:val="75000"/>
                <w14:lumOff w14:val="25000"/>
              </w14:srgbClr>
            </w14:solidFill>
          </w14:textFill>
        </w:rPr>
      </w:pPr>
    </w:p>
    <w:p w14:paraId="3C4CD79F" w14:textId="77777777" w:rsidR="00F2111A" w:rsidRPr="00D37837" w:rsidRDefault="00F2111A" w:rsidP="007E3556">
      <w:pPr>
        <w:rPr>
          <w:rFonts w:ascii="Aptos Display" w:hAnsi="Aptos Display" w:cs="Calibri"/>
          <w:color w:val="2E80D2"/>
          <w:sz w:val="28"/>
          <w:szCs w:val="28"/>
          <w14:textFill>
            <w14:solidFill>
              <w14:srgbClr w14:val="2E80D2">
                <w14:lumMod w14:val="75000"/>
                <w14:lumOff w14:val="25000"/>
              </w14:srgbClr>
            </w14:solidFill>
          </w14:textFill>
        </w:rPr>
      </w:pPr>
      <w:r w:rsidRPr="00D37837">
        <w:rPr>
          <w:rFonts w:ascii="Aptos Display" w:hAnsi="Aptos Display" w:cs="Calibri"/>
          <w:color w:val="2E80D2"/>
          <w:sz w:val="28"/>
          <w:szCs w:val="28"/>
          <w14:textFill>
            <w14:solidFill>
              <w14:srgbClr w14:val="2E80D2">
                <w14:lumMod w14:val="75000"/>
                <w14:lumOff w14:val="25000"/>
              </w14:srgbClr>
            </w14:solidFill>
          </w14:textFill>
        </w:rPr>
        <w:t>Linea di Azione “ID: 4B0341D5_Investimenti finalizzati al Rilancio del sistema produttivo regionale”</w:t>
      </w:r>
    </w:p>
    <w:p w14:paraId="6AF8B411" w14:textId="77777777" w:rsidR="00F2111A" w:rsidRPr="00D37837" w:rsidRDefault="00F2111A" w:rsidP="007E3556">
      <w:pPr>
        <w:rPr>
          <w:rFonts w:ascii="Aptos Display" w:hAnsi="Aptos Display" w:cs="Calibri"/>
          <w:color w:val="2E80D2"/>
          <w:sz w:val="28"/>
          <w:szCs w:val="28"/>
          <w14:textFill>
            <w14:solidFill>
              <w14:srgbClr w14:val="2E80D2">
                <w14:lumMod w14:val="75000"/>
                <w14:lumOff w14:val="25000"/>
              </w14:srgbClr>
            </w14:solidFill>
          </w14:textFill>
        </w:rPr>
      </w:pPr>
    </w:p>
    <w:p w14:paraId="6220F10D" w14:textId="77777777" w:rsidR="00F2111A" w:rsidRPr="00D37837" w:rsidRDefault="00F2111A" w:rsidP="007E3556">
      <w:pPr>
        <w:rPr>
          <w:rFonts w:ascii="Aptos Display" w:hAnsi="Aptos Display" w:cs="Calibri"/>
          <w:color w:val="2E80D2"/>
          <w:sz w:val="28"/>
          <w:szCs w:val="28"/>
          <w14:textFill>
            <w14:solidFill>
              <w14:srgbClr w14:val="2E80D2">
                <w14:lumMod w14:val="75000"/>
                <w14:lumOff w14:val="25000"/>
              </w14:srgbClr>
            </w14:solidFill>
          </w14:textFill>
        </w:rPr>
      </w:pPr>
      <w:r w:rsidRPr="00D37837">
        <w:rPr>
          <w:rFonts w:ascii="Aptos Display" w:hAnsi="Aptos Display" w:cs="Calibri"/>
          <w:color w:val="2E80D2"/>
          <w:sz w:val="28"/>
          <w:szCs w:val="28"/>
          <w14:textFill>
            <w14:solidFill>
              <w14:srgbClr w14:val="2E80D2">
                <w14:lumMod w14:val="75000"/>
                <w14:lumOff w14:val="25000"/>
              </w14:srgbClr>
            </w14:solidFill>
          </w14:textFill>
        </w:rPr>
        <w:t xml:space="preserve">Area Tematica: 03. COMPETITIVITÀ IMPRESE </w:t>
      </w:r>
    </w:p>
    <w:p w14:paraId="24CC69C0" w14:textId="77777777" w:rsidR="00F2111A" w:rsidRPr="00D37837" w:rsidRDefault="00F2111A" w:rsidP="007E3556">
      <w:pPr>
        <w:rPr>
          <w:rFonts w:ascii="Aptos Display" w:hAnsi="Aptos Display" w:cs="Calibri"/>
          <w:color w:val="2E80D2"/>
          <w:sz w:val="28"/>
          <w:szCs w:val="28"/>
          <w14:textFill>
            <w14:solidFill>
              <w14:srgbClr w14:val="2E80D2">
                <w14:lumMod w14:val="75000"/>
                <w14:lumOff w14:val="25000"/>
              </w14:srgbClr>
            </w14:solidFill>
          </w14:textFill>
        </w:rPr>
      </w:pPr>
    </w:p>
    <w:p w14:paraId="51019F0D" w14:textId="77777777" w:rsidR="00F2111A" w:rsidRPr="00D37837" w:rsidRDefault="00F2111A" w:rsidP="007E3556">
      <w:pPr>
        <w:rPr>
          <w:rFonts w:ascii="Aptos Display" w:hAnsi="Aptos Display" w:cs="Calibri"/>
          <w:color w:val="2E80D2"/>
          <w:sz w:val="28"/>
          <w:szCs w:val="28"/>
          <w14:textFill>
            <w14:solidFill>
              <w14:srgbClr w14:val="2E80D2">
                <w14:lumMod w14:val="75000"/>
                <w14:lumOff w14:val="25000"/>
              </w14:srgbClr>
            </w14:solidFill>
          </w14:textFill>
        </w:rPr>
      </w:pPr>
      <w:r w:rsidRPr="00D37837">
        <w:rPr>
          <w:rFonts w:ascii="Aptos Display" w:hAnsi="Aptos Display" w:cs="Calibri"/>
          <w:color w:val="2E80D2"/>
          <w:sz w:val="28"/>
          <w:szCs w:val="28"/>
          <w14:textFill>
            <w14:solidFill>
              <w14:srgbClr w14:val="2E80D2">
                <w14:lumMod w14:val="75000"/>
                <w14:lumOff w14:val="25000"/>
              </w14:srgbClr>
            </w14:solidFill>
          </w14:textFill>
        </w:rPr>
        <w:t xml:space="preserve">Linea di intervento: 03.01 INDUSTRIA E SERVIZI </w:t>
      </w:r>
    </w:p>
    <w:p w14:paraId="463F8752" w14:textId="77777777" w:rsidR="00F2111A" w:rsidRPr="00D37837" w:rsidRDefault="00F2111A" w:rsidP="007E3556">
      <w:pPr>
        <w:rPr>
          <w:rFonts w:ascii="Aptos Display" w:hAnsi="Aptos Display" w:cs="Calibri"/>
          <w:color w:val="2E80D2"/>
          <w:sz w:val="24"/>
          <w:szCs w:val="24"/>
          <w14:textFill>
            <w14:solidFill>
              <w14:srgbClr w14:val="2E80D2">
                <w14:lumMod w14:val="75000"/>
                <w14:lumOff w14:val="25000"/>
              </w14:srgbClr>
            </w14:solidFill>
          </w14:textFill>
        </w:rPr>
      </w:pPr>
    </w:p>
    <w:p w14:paraId="0E372737" w14:textId="77777777" w:rsidR="00F2111A" w:rsidRPr="00D37837" w:rsidRDefault="00F2111A" w:rsidP="007E3556">
      <w:pPr>
        <w:rPr>
          <w:rFonts w:ascii="Aptos Display" w:hAnsi="Aptos Display" w:cs="Calibri"/>
          <w:color w:val="2E80D2"/>
          <w:sz w:val="24"/>
          <w:szCs w:val="24"/>
          <w14:textFill>
            <w14:solidFill>
              <w14:srgbClr w14:val="2E80D2">
                <w14:lumMod w14:val="75000"/>
                <w14:lumOff w14:val="25000"/>
              </w14:srgbClr>
            </w14:solidFill>
          </w14:textFill>
        </w:rPr>
      </w:pPr>
    </w:p>
    <w:p w14:paraId="6DDEE8D1" w14:textId="37D87A05" w:rsidR="00F2111A" w:rsidRPr="00D37837" w:rsidRDefault="00D570AD" w:rsidP="003876F1">
      <w:pPr>
        <w:spacing w:line="276" w:lineRule="auto"/>
        <w:rPr>
          <w:rFonts w:ascii="Aptos Display" w:hAnsi="Aptos Display"/>
          <w:sz w:val="24"/>
          <w:szCs w:val="24"/>
        </w:rPr>
        <w:sectPr w:rsidR="00F2111A" w:rsidRPr="00D37837" w:rsidSect="003F2EC9">
          <w:headerReference w:type="even" r:id="rId10"/>
          <w:headerReference w:type="default" r:id="rId11"/>
          <w:footerReference w:type="even" r:id="rId12"/>
          <w:footerReference w:type="default" r:id="rId13"/>
          <w:headerReference w:type="first" r:id="rId14"/>
          <w:footerReference w:type="first" r:id="rId15"/>
          <w:pgSz w:w="11906" w:h="16838"/>
          <w:pgMar w:top="142" w:right="1134" w:bottom="1134" w:left="1134" w:header="708" w:footer="708" w:gutter="0"/>
          <w:cols w:space="708"/>
          <w:docGrid w:linePitch="360"/>
        </w:sectPr>
      </w:pPr>
      <w:r w:rsidRPr="00D37837">
        <w:rPr>
          <w:rFonts w:ascii="Aptos Display" w:hAnsi="Aptos Display" w:cs="Calibri"/>
          <w:b/>
          <w:color w:val="2E80D2"/>
          <w:sz w:val="44"/>
          <w:szCs w:val="44"/>
          <w14:textFill>
            <w14:solidFill>
              <w14:srgbClr w14:val="2E80D2">
                <w14:lumMod w14:val="75000"/>
                <w14:lumOff w14:val="25000"/>
              </w14:srgbClr>
            </w14:solidFill>
          </w14:textFill>
        </w:rPr>
        <w:t>Allegato F – DICHIARAZIONE “DE MINIMIS”</w:t>
      </w:r>
    </w:p>
    <w:p w14:paraId="6D5DF346" w14:textId="1196B873" w:rsidR="00F1401F" w:rsidRPr="00F67F3A" w:rsidRDefault="00F1401F" w:rsidP="00F67F3A">
      <w:pPr>
        <w:spacing w:after="60"/>
        <w:jc w:val="right"/>
        <w:rPr>
          <w:rFonts w:ascii="Verdana" w:hAnsi="Verdana" w:cs="Times New Roman"/>
          <w:b/>
          <w:color w:val="000000"/>
          <w:sz w:val="20"/>
          <w:szCs w:val="20"/>
        </w:rPr>
      </w:pPr>
      <w:r w:rsidRPr="00F67F3A">
        <w:rPr>
          <w:rFonts w:ascii="Verdana" w:hAnsi="Verdana" w:cs="Times New Roman"/>
          <w:b/>
          <w:color w:val="000000"/>
          <w:sz w:val="20"/>
          <w:szCs w:val="20"/>
        </w:rPr>
        <w:lastRenderedPageBreak/>
        <w:t xml:space="preserve">ALLEGATO </w:t>
      </w:r>
      <w:r w:rsidR="00C25993">
        <w:rPr>
          <w:rFonts w:ascii="Verdana" w:hAnsi="Verdana" w:cs="Times New Roman"/>
          <w:b/>
          <w:color w:val="000000"/>
          <w:sz w:val="20"/>
          <w:szCs w:val="20"/>
        </w:rPr>
        <w:t>F</w:t>
      </w:r>
    </w:p>
    <w:p w14:paraId="484ABA84" w14:textId="3CD66B2E" w:rsidR="00F1401F" w:rsidRPr="00F67F3A" w:rsidRDefault="00F1401F" w:rsidP="00F67F3A">
      <w:pPr>
        <w:spacing w:after="60"/>
        <w:jc w:val="right"/>
        <w:rPr>
          <w:rFonts w:ascii="Verdana" w:hAnsi="Verdana" w:cs="Times New Roman"/>
          <w:b/>
          <w:color w:val="000000"/>
          <w:sz w:val="20"/>
          <w:szCs w:val="20"/>
        </w:rPr>
      </w:pPr>
      <w:r w:rsidRPr="00F67F3A">
        <w:rPr>
          <w:rFonts w:ascii="Verdana" w:hAnsi="Verdana" w:cs="Times New Roman"/>
          <w:b/>
          <w:color w:val="000000"/>
          <w:sz w:val="20"/>
          <w:szCs w:val="20"/>
        </w:rPr>
        <w:t xml:space="preserve">DICHIARAZIONE </w:t>
      </w:r>
      <w:r w:rsidR="00C25993" w:rsidRPr="00C25993">
        <w:rPr>
          <w:rFonts w:ascii="Verdana" w:hAnsi="Verdana" w:cs="Times New Roman"/>
          <w:b/>
          <w:i/>
          <w:iCs/>
          <w:color w:val="000000"/>
          <w:sz w:val="20"/>
          <w:szCs w:val="20"/>
        </w:rPr>
        <w:t>“DE MINIMIS”</w:t>
      </w:r>
    </w:p>
    <w:p w14:paraId="75E23DFB" w14:textId="77777777" w:rsidR="00F1401F" w:rsidRPr="00F1401F" w:rsidRDefault="00F1401F" w:rsidP="00F1401F">
      <w:pPr>
        <w:spacing w:after="60" w:line="312" w:lineRule="auto"/>
        <w:jc w:val="right"/>
        <w:rPr>
          <w:rFonts w:ascii="Verdana" w:hAnsi="Verdana" w:cs="Calibri"/>
          <w:b/>
          <w:bCs/>
          <w:color w:val="ED7D31" w:themeColor="accent2"/>
          <w:sz w:val="20"/>
          <w:szCs w:val="20"/>
        </w:rPr>
      </w:pPr>
    </w:p>
    <w:p w14:paraId="50F031E2" w14:textId="77777777" w:rsidR="00F1401F" w:rsidRPr="00F1401F" w:rsidRDefault="00F1401F" w:rsidP="00F1401F">
      <w:pPr>
        <w:keepNext/>
        <w:spacing w:line="280" w:lineRule="atLeast"/>
        <w:jc w:val="center"/>
        <w:rPr>
          <w:rFonts w:ascii="Verdana" w:hAnsi="Verdana" w:cs="Times New Roman"/>
          <w:snapToGrid w:val="0"/>
          <w:color w:val="000000"/>
          <w:sz w:val="20"/>
          <w:szCs w:val="20"/>
        </w:rPr>
      </w:pPr>
    </w:p>
    <w:p w14:paraId="7D19DDE4" w14:textId="77777777" w:rsidR="00C25993" w:rsidRPr="0022599D" w:rsidRDefault="00C25993" w:rsidP="00C25993">
      <w:pPr>
        <w:autoSpaceDN w:val="0"/>
        <w:adjustRightInd w:val="0"/>
        <w:jc w:val="center"/>
        <w:rPr>
          <w:rFonts w:ascii="Verdana" w:eastAsiaTheme="minorEastAsia" w:hAnsi="Verdana"/>
          <w:b/>
          <w:kern w:val="0"/>
          <w:sz w:val="18"/>
          <w:szCs w:val="18"/>
          <w:lang w:eastAsia="it-IT"/>
        </w:rPr>
      </w:pPr>
      <w:r w:rsidRPr="0022599D">
        <w:rPr>
          <w:rFonts w:ascii="Verdana" w:hAnsi="Verdana"/>
          <w:b/>
          <w:sz w:val="18"/>
          <w:szCs w:val="18"/>
        </w:rPr>
        <w:t>DICHIARAZIONE SOSTITUTIVA DI ATTO DI NOTORIETA’</w:t>
      </w:r>
    </w:p>
    <w:p w14:paraId="64626C16" w14:textId="77777777" w:rsidR="00C25993" w:rsidRPr="0022599D" w:rsidRDefault="00C25993" w:rsidP="00C25993">
      <w:pPr>
        <w:autoSpaceDN w:val="0"/>
        <w:adjustRightInd w:val="0"/>
        <w:jc w:val="center"/>
        <w:outlineLvl w:val="0"/>
        <w:rPr>
          <w:rFonts w:ascii="Verdana" w:hAnsi="Verdana"/>
          <w:i/>
          <w:sz w:val="18"/>
          <w:szCs w:val="18"/>
          <w:lang w:val="en-US"/>
        </w:rPr>
      </w:pPr>
      <w:r w:rsidRPr="0022599D">
        <w:rPr>
          <w:rFonts w:ascii="Verdana" w:hAnsi="Verdana"/>
          <w:i/>
          <w:sz w:val="18"/>
          <w:szCs w:val="18"/>
          <w:lang w:val="en-US"/>
        </w:rPr>
        <w:t>(Art. 47 D.P.R. 28 dicembre 2000, n. 445)</w:t>
      </w:r>
    </w:p>
    <w:p w14:paraId="2ED9765D" w14:textId="77777777" w:rsidR="00C25993" w:rsidRPr="0022599D" w:rsidRDefault="00C25993" w:rsidP="00C25993">
      <w:pPr>
        <w:tabs>
          <w:tab w:val="center" w:pos="4819"/>
          <w:tab w:val="right" w:pos="9638"/>
        </w:tabs>
        <w:spacing w:line="360" w:lineRule="auto"/>
        <w:jc w:val="both"/>
        <w:rPr>
          <w:rFonts w:ascii="Verdana" w:hAnsi="Verdana"/>
          <w:iCs/>
          <w:sz w:val="18"/>
          <w:szCs w:val="18"/>
        </w:rPr>
      </w:pPr>
    </w:p>
    <w:p w14:paraId="679E969D" w14:textId="0FE7B510" w:rsidR="00C25993" w:rsidRPr="0022599D" w:rsidRDefault="00C25993" w:rsidP="00C25993">
      <w:pPr>
        <w:tabs>
          <w:tab w:val="center" w:pos="4819"/>
          <w:tab w:val="right" w:pos="9638"/>
        </w:tabs>
        <w:spacing w:line="288" w:lineRule="auto"/>
        <w:jc w:val="both"/>
        <w:rPr>
          <w:rFonts w:ascii="Verdana" w:hAnsi="Verdana"/>
          <w:iCs/>
          <w:sz w:val="18"/>
          <w:szCs w:val="18"/>
        </w:rPr>
      </w:pPr>
      <w:r w:rsidRPr="0022599D">
        <w:rPr>
          <w:rFonts w:ascii="Verdana" w:hAnsi="Verdana"/>
          <w:iCs/>
          <w:sz w:val="18"/>
          <w:szCs w:val="18"/>
        </w:rPr>
        <w:t xml:space="preserve">Il/la sottoscritto/a _____________________________ nato/a a _______________________ prov. ____ il_______________ residente in ________________________ prov. _____ alla via ______________________ n. _____ (documento di riconoscimento: ____________________________ n. __________, emesso in data ____________ da __________________________), Codice Fiscale _____________________________ </w:t>
      </w:r>
      <w:r w:rsidRPr="0022599D">
        <w:rPr>
          <w:rFonts w:ascii="Verdana" w:hAnsi="Verdana"/>
          <w:sz w:val="18"/>
          <w:szCs w:val="18"/>
        </w:rPr>
        <w:t>in qualità di legale rappresentante</w:t>
      </w:r>
      <w:r w:rsidRPr="0022599D">
        <w:rPr>
          <w:rFonts w:ascii="Verdana" w:hAnsi="Verdana"/>
          <w:i/>
          <w:sz w:val="18"/>
          <w:szCs w:val="18"/>
        </w:rPr>
        <w:t xml:space="preserve"> </w:t>
      </w:r>
      <w:r w:rsidRPr="0022599D">
        <w:rPr>
          <w:rFonts w:ascii="Verdana" w:hAnsi="Verdana"/>
          <w:sz w:val="18"/>
          <w:szCs w:val="18"/>
        </w:rPr>
        <w:t>dell’impresa</w:t>
      </w:r>
      <w:r w:rsidRPr="0022599D">
        <w:rPr>
          <w:rFonts w:ascii="Verdana" w:hAnsi="Verdana"/>
          <w:i/>
          <w:sz w:val="18"/>
          <w:szCs w:val="18"/>
        </w:rPr>
        <w:t xml:space="preserve"> </w:t>
      </w:r>
      <w:r w:rsidRPr="0022599D">
        <w:rPr>
          <w:rFonts w:ascii="Verdana" w:hAnsi="Verdana"/>
          <w:i/>
          <w:iCs/>
          <w:sz w:val="18"/>
          <w:szCs w:val="18"/>
        </w:rPr>
        <w:t>(omonima/ragione sociale società/denominazione sociale</w:t>
      </w:r>
      <w:r w:rsidRPr="0022599D">
        <w:rPr>
          <w:rFonts w:ascii="Verdana" w:hAnsi="Verdana"/>
          <w:iCs/>
          <w:sz w:val="18"/>
          <w:szCs w:val="18"/>
        </w:rPr>
        <w:t xml:space="preserve">) _____________________________ con sede legale in _____________________ prov. _____ alla via/piazza  ______________________ n. ______, codice fiscale e, tranne che per le attività libero – professionali, numero di iscrizione al Registro delle Imprese di _________________: _________________________, </w:t>
      </w:r>
    </w:p>
    <w:p w14:paraId="4A04F427" w14:textId="68CA32DC" w:rsidR="00C25993" w:rsidRPr="0022599D" w:rsidRDefault="00C25993" w:rsidP="00C25993">
      <w:pPr>
        <w:jc w:val="both"/>
        <w:rPr>
          <w:rFonts w:ascii="Verdana" w:hAnsi="Verdana"/>
          <w:i/>
          <w:sz w:val="18"/>
          <w:szCs w:val="18"/>
        </w:rPr>
      </w:pPr>
      <w:r w:rsidRPr="0022599D">
        <w:rPr>
          <w:rFonts w:ascii="Verdana" w:hAnsi="Verdana"/>
          <w:iCs/>
          <w:sz w:val="18"/>
          <w:szCs w:val="18"/>
        </w:rPr>
        <w:t>ai fini della concessione delle agevolazioni di cui all’</w:t>
      </w:r>
      <w:r w:rsidRPr="0022599D">
        <w:rPr>
          <w:rFonts w:ascii="Verdana" w:hAnsi="Verdana"/>
          <w:sz w:val="18"/>
          <w:szCs w:val="18"/>
        </w:rPr>
        <w:t xml:space="preserve">Avviso Pubblico </w:t>
      </w:r>
      <w:r w:rsidRPr="0022599D">
        <w:rPr>
          <w:rFonts w:ascii="Verdana" w:hAnsi="Verdana"/>
          <w:i/>
          <w:sz w:val="18"/>
          <w:szCs w:val="18"/>
        </w:rPr>
        <w:t xml:space="preserve">““Sostegno di attività imprenditoriali di interesse socio-assistenziale” </w:t>
      </w:r>
      <w:r w:rsidRPr="0022599D">
        <w:rPr>
          <w:rFonts w:ascii="Verdana" w:hAnsi="Verdana"/>
          <w:iCs/>
          <w:sz w:val="18"/>
          <w:szCs w:val="18"/>
        </w:rPr>
        <w:t>consapevole delle sanzioni penali richiamate dall’art. 76 del D.P.R. 445/2000 in caso di dichiarazioni mendaci ivi indicate e della sanzione della decadenza dai benefici concessi in caso di dichiarazioni non veritiere di cui all’art. 75 dello stesso D.P.R. 445/2000,</w:t>
      </w:r>
      <w:r w:rsidRPr="0022599D">
        <w:rPr>
          <w:rFonts w:ascii="Verdana" w:hAnsi="Verdana"/>
          <w:i/>
          <w:sz w:val="18"/>
          <w:szCs w:val="18"/>
        </w:rPr>
        <w:t xml:space="preserve"> </w:t>
      </w:r>
      <w:r w:rsidRPr="0022599D">
        <w:rPr>
          <w:rFonts w:ascii="Verdana" w:hAnsi="Verdana"/>
          <w:iCs/>
          <w:sz w:val="18"/>
          <w:szCs w:val="18"/>
        </w:rPr>
        <w:t>ai sensi e per gli effetti dell’art. 47 del D.P.R. 445/2000 e sotto la propria responsabilità</w:t>
      </w:r>
    </w:p>
    <w:p w14:paraId="469BF55B" w14:textId="77777777" w:rsidR="0022599D" w:rsidRDefault="0022599D" w:rsidP="00C25993">
      <w:pPr>
        <w:autoSpaceDN w:val="0"/>
        <w:adjustRightInd w:val="0"/>
        <w:spacing w:after="120" w:line="288" w:lineRule="auto"/>
        <w:jc w:val="center"/>
        <w:rPr>
          <w:rFonts w:ascii="Verdana" w:hAnsi="Verdana"/>
          <w:b/>
          <w:sz w:val="18"/>
          <w:szCs w:val="18"/>
        </w:rPr>
      </w:pPr>
    </w:p>
    <w:p w14:paraId="253D03E3" w14:textId="155DB2AB" w:rsidR="00C25993" w:rsidRPr="0022599D" w:rsidRDefault="00C25993" w:rsidP="00C25993">
      <w:pPr>
        <w:autoSpaceDN w:val="0"/>
        <w:adjustRightInd w:val="0"/>
        <w:spacing w:after="120" w:line="288" w:lineRule="auto"/>
        <w:jc w:val="center"/>
        <w:rPr>
          <w:rFonts w:ascii="Verdana" w:hAnsi="Verdana"/>
          <w:b/>
          <w:sz w:val="18"/>
          <w:szCs w:val="18"/>
        </w:rPr>
      </w:pPr>
      <w:r w:rsidRPr="0022599D">
        <w:rPr>
          <w:rFonts w:ascii="Verdana" w:hAnsi="Verdana"/>
          <w:b/>
          <w:sz w:val="18"/>
          <w:szCs w:val="18"/>
        </w:rPr>
        <w:t>preso atto</w:t>
      </w:r>
    </w:p>
    <w:p w14:paraId="11FE9079" w14:textId="7A8A447F" w:rsidR="000A4A6E" w:rsidRPr="0022599D" w:rsidRDefault="00C25993" w:rsidP="00C25993">
      <w:pPr>
        <w:pStyle w:val="Paragrafoelenco"/>
        <w:widowControl/>
        <w:numPr>
          <w:ilvl w:val="0"/>
          <w:numId w:val="8"/>
        </w:numPr>
        <w:suppressAutoHyphens w:val="0"/>
        <w:autoSpaceDE/>
        <w:spacing w:before="60" w:after="60" w:line="288" w:lineRule="auto"/>
        <w:contextualSpacing/>
        <w:rPr>
          <w:rFonts w:ascii="Verdana" w:hAnsi="Verdana"/>
          <w:iCs/>
          <w:sz w:val="18"/>
          <w:szCs w:val="18"/>
        </w:rPr>
      </w:pPr>
      <w:r w:rsidRPr="0022599D">
        <w:rPr>
          <w:rFonts w:ascii="Verdana" w:hAnsi="Verdana"/>
          <w:iCs/>
          <w:sz w:val="18"/>
          <w:szCs w:val="18"/>
        </w:rPr>
        <w:t xml:space="preserve">che </w:t>
      </w:r>
      <w:r w:rsidR="000F0790" w:rsidRPr="0022599D">
        <w:rPr>
          <w:rFonts w:ascii="Verdana" w:hAnsi="Verdana"/>
          <w:iCs/>
          <w:sz w:val="18"/>
          <w:szCs w:val="18"/>
        </w:rPr>
        <w:t xml:space="preserve">i finanziamenti di cui al presente Avviso sono concessi in regime </w:t>
      </w:r>
      <w:r w:rsidRPr="0022599D">
        <w:rPr>
          <w:rFonts w:ascii="Verdana" w:hAnsi="Verdana"/>
          <w:iCs/>
          <w:sz w:val="18"/>
          <w:szCs w:val="18"/>
        </w:rPr>
        <w:t xml:space="preserve">“de minimis” </w:t>
      </w:r>
      <w:r w:rsidR="000F0790" w:rsidRPr="0022599D">
        <w:rPr>
          <w:rFonts w:ascii="Verdana" w:hAnsi="Verdana"/>
          <w:sz w:val="18"/>
          <w:szCs w:val="18"/>
        </w:rPr>
        <w:t>discip</w:t>
      </w:r>
      <w:r w:rsidRPr="0022599D">
        <w:rPr>
          <w:rFonts w:ascii="Verdana" w:hAnsi="Verdana"/>
          <w:sz w:val="18"/>
          <w:szCs w:val="18"/>
        </w:rPr>
        <w:t>l</w:t>
      </w:r>
      <w:r w:rsidR="000F0790" w:rsidRPr="0022599D">
        <w:rPr>
          <w:rFonts w:ascii="Verdana" w:hAnsi="Verdana"/>
          <w:sz w:val="18"/>
          <w:szCs w:val="18"/>
        </w:rPr>
        <w:t>inato da Re</w:t>
      </w:r>
      <w:r w:rsidRPr="0022599D">
        <w:rPr>
          <w:rFonts w:ascii="Verdana" w:hAnsi="Verdana"/>
          <w:sz w:val="18"/>
          <w:szCs w:val="18"/>
        </w:rPr>
        <w:t xml:space="preserve">golamento (UE) n. </w:t>
      </w:r>
      <w:r w:rsidR="000F0790" w:rsidRPr="0022599D">
        <w:rPr>
          <w:rFonts w:ascii="Verdana" w:hAnsi="Verdana"/>
          <w:sz w:val="18"/>
          <w:szCs w:val="18"/>
        </w:rPr>
        <w:t>2023</w:t>
      </w:r>
      <w:r w:rsidRPr="0022599D">
        <w:rPr>
          <w:rFonts w:ascii="Verdana" w:hAnsi="Verdana"/>
          <w:sz w:val="18"/>
          <w:szCs w:val="18"/>
        </w:rPr>
        <w:t>/2</w:t>
      </w:r>
      <w:r w:rsidR="000F0790" w:rsidRPr="0022599D">
        <w:rPr>
          <w:rFonts w:ascii="Verdana" w:hAnsi="Verdana"/>
          <w:sz w:val="18"/>
          <w:szCs w:val="18"/>
        </w:rPr>
        <w:t>8</w:t>
      </w:r>
      <w:r w:rsidRPr="0022599D">
        <w:rPr>
          <w:rFonts w:ascii="Verdana" w:hAnsi="Verdana"/>
          <w:sz w:val="18"/>
          <w:szCs w:val="18"/>
        </w:rPr>
        <w:t>3</w:t>
      </w:r>
      <w:r w:rsidR="000F0790" w:rsidRPr="0022599D">
        <w:rPr>
          <w:rFonts w:ascii="Verdana" w:hAnsi="Verdana"/>
          <w:sz w:val="18"/>
          <w:szCs w:val="18"/>
        </w:rPr>
        <w:t>1 relativ</w:t>
      </w:r>
      <w:r w:rsidR="000A4A6E" w:rsidRPr="0022599D">
        <w:rPr>
          <w:rFonts w:ascii="Verdana" w:hAnsi="Verdana"/>
          <w:sz w:val="18"/>
          <w:szCs w:val="18"/>
        </w:rPr>
        <w:t>o all’applicaz</w:t>
      </w:r>
      <w:r w:rsidR="0017077D">
        <w:rPr>
          <w:rFonts w:ascii="Verdana" w:hAnsi="Verdana"/>
          <w:sz w:val="18"/>
          <w:szCs w:val="18"/>
        </w:rPr>
        <w:t>i</w:t>
      </w:r>
      <w:r w:rsidR="000A4A6E" w:rsidRPr="0022599D">
        <w:rPr>
          <w:rFonts w:ascii="Verdana" w:hAnsi="Verdana"/>
          <w:sz w:val="18"/>
          <w:szCs w:val="18"/>
        </w:rPr>
        <w:t xml:space="preserve">one  degli </w:t>
      </w:r>
      <w:r w:rsidR="0017077D">
        <w:rPr>
          <w:rFonts w:ascii="Verdana" w:hAnsi="Verdana"/>
          <w:sz w:val="18"/>
          <w:szCs w:val="18"/>
        </w:rPr>
        <w:t>a</w:t>
      </w:r>
      <w:r w:rsidR="000A4A6E" w:rsidRPr="0022599D">
        <w:rPr>
          <w:rFonts w:ascii="Verdana" w:hAnsi="Verdana"/>
          <w:sz w:val="18"/>
          <w:szCs w:val="18"/>
        </w:rPr>
        <w:t>rticoli 107 e 108 del trattato sul funzionamento dell’Unione Europea agli aiuti “de minimis”</w:t>
      </w:r>
      <w:r w:rsidR="0017077D">
        <w:rPr>
          <w:rFonts w:ascii="Verdana" w:hAnsi="Verdana"/>
          <w:sz w:val="18"/>
          <w:szCs w:val="18"/>
        </w:rPr>
        <w:t xml:space="preserve">, </w:t>
      </w:r>
      <w:r w:rsidR="000A4A6E" w:rsidRPr="0022599D">
        <w:rPr>
          <w:rFonts w:ascii="Verdana" w:hAnsi="Verdana"/>
          <w:sz w:val="18"/>
          <w:szCs w:val="18"/>
        </w:rPr>
        <w:t>pubblicato sulla Gazzetta Ufficiale  dell’Unione Europea  del 15/12/2023 alla serie L</w:t>
      </w:r>
      <w:r w:rsidR="0017077D">
        <w:rPr>
          <w:rFonts w:ascii="Verdana" w:hAnsi="Verdana"/>
          <w:sz w:val="18"/>
          <w:szCs w:val="18"/>
        </w:rPr>
        <w:t>;</w:t>
      </w:r>
      <w:r w:rsidR="000A4A6E" w:rsidRPr="0022599D">
        <w:rPr>
          <w:rFonts w:ascii="Verdana" w:hAnsi="Verdana"/>
          <w:sz w:val="18"/>
          <w:szCs w:val="18"/>
        </w:rPr>
        <w:t xml:space="preserve"> </w:t>
      </w:r>
    </w:p>
    <w:p w14:paraId="7485A276" w14:textId="448E1D79" w:rsidR="00625EA8" w:rsidRPr="0022599D" w:rsidRDefault="000A4A6E" w:rsidP="00C25993">
      <w:pPr>
        <w:pStyle w:val="Paragrafoelenco"/>
        <w:widowControl/>
        <w:numPr>
          <w:ilvl w:val="0"/>
          <w:numId w:val="8"/>
        </w:numPr>
        <w:suppressAutoHyphens w:val="0"/>
        <w:autoSpaceDE/>
        <w:spacing w:before="60" w:after="60" w:line="288" w:lineRule="auto"/>
        <w:contextualSpacing/>
        <w:rPr>
          <w:rFonts w:ascii="Verdana" w:hAnsi="Verdana"/>
          <w:iCs/>
          <w:sz w:val="18"/>
          <w:szCs w:val="18"/>
        </w:rPr>
      </w:pPr>
      <w:r w:rsidRPr="0022599D">
        <w:rPr>
          <w:rFonts w:ascii="Verdana" w:hAnsi="Verdana"/>
          <w:sz w:val="18"/>
          <w:szCs w:val="18"/>
        </w:rPr>
        <w:t xml:space="preserve">che le agevolazioni in regime “de </w:t>
      </w:r>
      <w:r w:rsidR="00625EA8" w:rsidRPr="0022599D">
        <w:rPr>
          <w:rFonts w:ascii="Verdana" w:hAnsi="Verdana"/>
          <w:sz w:val="18"/>
          <w:szCs w:val="18"/>
        </w:rPr>
        <w:t>m</w:t>
      </w:r>
      <w:r w:rsidRPr="0022599D">
        <w:rPr>
          <w:rFonts w:ascii="Verdana" w:hAnsi="Verdana"/>
          <w:sz w:val="18"/>
          <w:szCs w:val="18"/>
        </w:rPr>
        <w:t>inims” concessi ad un’impresa unica</w:t>
      </w:r>
      <w:r w:rsidR="0022599D" w:rsidRPr="0022599D">
        <w:rPr>
          <w:rStyle w:val="Rimandonotaapidipagina"/>
          <w:rFonts w:ascii="Verdana" w:hAnsi="Verdana"/>
          <w:sz w:val="18"/>
          <w:szCs w:val="18"/>
        </w:rPr>
        <w:footnoteReference w:id="1"/>
      </w:r>
      <w:r w:rsidRPr="0022599D">
        <w:rPr>
          <w:rFonts w:ascii="Verdana" w:hAnsi="Verdana"/>
          <w:sz w:val="18"/>
          <w:szCs w:val="18"/>
        </w:rPr>
        <w:t>, così come definita all’art</w:t>
      </w:r>
      <w:r w:rsidR="0017077D">
        <w:rPr>
          <w:rFonts w:ascii="Verdana" w:hAnsi="Verdana"/>
          <w:sz w:val="18"/>
          <w:szCs w:val="18"/>
        </w:rPr>
        <w:t>.</w:t>
      </w:r>
      <w:r w:rsidRPr="0022599D">
        <w:rPr>
          <w:rFonts w:ascii="Verdana" w:hAnsi="Verdana"/>
          <w:sz w:val="18"/>
          <w:szCs w:val="18"/>
        </w:rPr>
        <w:t xml:space="preserve"> 2.2 del Regolamento ( UE) n. 2023/</w:t>
      </w:r>
      <w:r w:rsidR="00625EA8" w:rsidRPr="0022599D">
        <w:rPr>
          <w:rFonts w:ascii="Verdana" w:hAnsi="Verdana"/>
          <w:sz w:val="18"/>
          <w:szCs w:val="18"/>
        </w:rPr>
        <w:t>2831,</w:t>
      </w:r>
      <w:r w:rsidR="00C25993" w:rsidRPr="0022599D">
        <w:rPr>
          <w:rFonts w:ascii="Verdana" w:hAnsi="Verdana"/>
          <w:sz w:val="18"/>
          <w:szCs w:val="18"/>
        </w:rPr>
        <w:t xml:space="preserve"> non può superare €. </w:t>
      </w:r>
      <w:r w:rsidRPr="0022599D">
        <w:rPr>
          <w:rFonts w:ascii="Verdana" w:hAnsi="Verdana"/>
          <w:sz w:val="18"/>
          <w:szCs w:val="18"/>
        </w:rPr>
        <w:t>3</w:t>
      </w:r>
      <w:r w:rsidR="00C25993" w:rsidRPr="0022599D">
        <w:rPr>
          <w:rFonts w:ascii="Verdana" w:hAnsi="Verdana"/>
          <w:sz w:val="18"/>
          <w:szCs w:val="18"/>
        </w:rPr>
        <w:t>00.000,00</w:t>
      </w:r>
      <w:r w:rsidR="00625EA8" w:rsidRPr="0022599D">
        <w:rPr>
          <w:rFonts w:ascii="Verdana" w:hAnsi="Verdana"/>
          <w:sz w:val="18"/>
          <w:szCs w:val="18"/>
        </w:rPr>
        <w:t xml:space="preserve"> (art. 3.2 del Regolamento (UE) n. 2023/2831) inclusa l’agevolazione di cui all’Avviso, nell’arco di tre anni valutato su base mobile, ossia per ogni nuova concessione di aiuti “de minimis” si deve tener conto dell’importo complessivo degli aiuti “de minimis” concessi nei tre anni precedenti;</w:t>
      </w:r>
    </w:p>
    <w:p w14:paraId="30CAD7DC" w14:textId="01E76524" w:rsidR="00C25993" w:rsidRPr="0022599D" w:rsidRDefault="00C25993" w:rsidP="00C25993">
      <w:pPr>
        <w:pStyle w:val="Paragrafoelenco"/>
        <w:widowControl/>
        <w:numPr>
          <w:ilvl w:val="0"/>
          <w:numId w:val="8"/>
        </w:numPr>
        <w:suppressAutoHyphens w:val="0"/>
        <w:autoSpaceDE/>
        <w:spacing w:before="60" w:after="60" w:line="288" w:lineRule="auto"/>
        <w:contextualSpacing/>
        <w:rPr>
          <w:rFonts w:ascii="Verdana" w:hAnsi="Verdana"/>
          <w:iCs/>
          <w:sz w:val="18"/>
          <w:szCs w:val="18"/>
        </w:rPr>
      </w:pPr>
      <w:r w:rsidRPr="0022599D">
        <w:rPr>
          <w:rFonts w:ascii="Verdana" w:hAnsi="Verdana"/>
          <w:sz w:val="18"/>
          <w:szCs w:val="18"/>
          <w:vertAlign w:val="superscript"/>
        </w:rPr>
        <w:t xml:space="preserve"> </w:t>
      </w:r>
      <w:r w:rsidR="00625EA8" w:rsidRPr="0022599D">
        <w:rPr>
          <w:rFonts w:ascii="Verdana" w:hAnsi="Verdana"/>
          <w:sz w:val="18"/>
          <w:szCs w:val="18"/>
        </w:rPr>
        <w:t>che il rispetto di predetto massimale costituisce un requisito di concessione delle agevolazioni il cui mancato rispetto costituisce causa di esclusione delle agevolazioni stesse;</w:t>
      </w:r>
    </w:p>
    <w:p w14:paraId="796903B5" w14:textId="7E5F6A33" w:rsidR="00625EA8" w:rsidRPr="0022599D" w:rsidRDefault="001F0B81" w:rsidP="00C25993">
      <w:pPr>
        <w:pStyle w:val="Paragrafoelenco"/>
        <w:widowControl/>
        <w:numPr>
          <w:ilvl w:val="0"/>
          <w:numId w:val="8"/>
        </w:numPr>
        <w:suppressAutoHyphens w:val="0"/>
        <w:autoSpaceDE/>
        <w:spacing w:before="60" w:after="60" w:line="288" w:lineRule="auto"/>
        <w:contextualSpacing/>
        <w:rPr>
          <w:rFonts w:ascii="Verdana" w:hAnsi="Verdana"/>
          <w:iCs/>
          <w:sz w:val="18"/>
          <w:szCs w:val="18"/>
        </w:rPr>
      </w:pPr>
      <w:r w:rsidRPr="0022599D">
        <w:rPr>
          <w:rFonts w:ascii="Verdana" w:hAnsi="Verdana"/>
          <w:sz w:val="18"/>
          <w:szCs w:val="18"/>
        </w:rPr>
        <w:t>c</w:t>
      </w:r>
      <w:r w:rsidR="00625EA8" w:rsidRPr="0022599D">
        <w:rPr>
          <w:rFonts w:ascii="Verdana" w:hAnsi="Verdana"/>
          <w:sz w:val="18"/>
          <w:szCs w:val="18"/>
        </w:rPr>
        <w:t xml:space="preserve">he gli aiuti “de minimis” sono considerati concessi nel momento in cui all’impresa è accordato il diritto di ricevere gli aiuti, indipendentemente dalla data di erogazione dell’aiuto all’impresa; </w:t>
      </w:r>
    </w:p>
    <w:p w14:paraId="4CFD5B5C" w14:textId="106C2513" w:rsidR="00625EA8" w:rsidRPr="00E15118" w:rsidRDefault="001F0B81" w:rsidP="00C25993">
      <w:pPr>
        <w:pStyle w:val="Paragrafoelenco"/>
        <w:widowControl/>
        <w:numPr>
          <w:ilvl w:val="0"/>
          <w:numId w:val="8"/>
        </w:numPr>
        <w:suppressAutoHyphens w:val="0"/>
        <w:autoSpaceDE/>
        <w:spacing w:before="60" w:after="60" w:line="288" w:lineRule="auto"/>
        <w:contextualSpacing/>
        <w:rPr>
          <w:rFonts w:ascii="Verdana" w:hAnsi="Verdana"/>
          <w:iCs/>
          <w:sz w:val="18"/>
          <w:szCs w:val="18"/>
        </w:rPr>
      </w:pPr>
      <w:r w:rsidRPr="0022599D">
        <w:rPr>
          <w:rFonts w:ascii="Verdana" w:hAnsi="Verdana"/>
          <w:sz w:val="18"/>
          <w:szCs w:val="18"/>
        </w:rPr>
        <w:lastRenderedPageBreak/>
        <w:t>c</w:t>
      </w:r>
      <w:r w:rsidR="00625EA8" w:rsidRPr="0022599D">
        <w:rPr>
          <w:rFonts w:ascii="Verdana" w:hAnsi="Verdana"/>
          <w:sz w:val="18"/>
          <w:szCs w:val="18"/>
        </w:rPr>
        <w:t>he il massimale si applica a prescindere dalla forma dell’aiuto “de minimis” e dall’obiettivo perseguito</w:t>
      </w:r>
      <w:r w:rsidRPr="0022599D">
        <w:rPr>
          <w:rFonts w:ascii="Verdana" w:hAnsi="Verdana"/>
          <w:sz w:val="18"/>
          <w:szCs w:val="18"/>
        </w:rPr>
        <w:t xml:space="preserve"> </w:t>
      </w:r>
      <w:r w:rsidR="00625EA8" w:rsidRPr="0022599D">
        <w:rPr>
          <w:rFonts w:ascii="Verdana" w:hAnsi="Verdana"/>
          <w:sz w:val="18"/>
          <w:szCs w:val="18"/>
        </w:rPr>
        <w:t xml:space="preserve">e a prescindere che l’aiuto concesso dallo Stato Membro sia finanziato interamente o </w:t>
      </w:r>
      <w:r w:rsidR="00625EA8" w:rsidRPr="00E15118">
        <w:rPr>
          <w:rFonts w:ascii="Verdana" w:hAnsi="Verdana"/>
          <w:sz w:val="18"/>
          <w:szCs w:val="18"/>
        </w:rPr>
        <w:t>parzialme</w:t>
      </w:r>
      <w:r w:rsidRPr="00E15118">
        <w:rPr>
          <w:rFonts w:ascii="Verdana" w:hAnsi="Verdana"/>
          <w:sz w:val="18"/>
          <w:szCs w:val="18"/>
        </w:rPr>
        <w:t>n</w:t>
      </w:r>
      <w:r w:rsidR="00625EA8" w:rsidRPr="00E15118">
        <w:rPr>
          <w:rFonts w:ascii="Verdana" w:hAnsi="Verdana"/>
          <w:sz w:val="18"/>
          <w:szCs w:val="18"/>
        </w:rPr>
        <w:t>te</w:t>
      </w:r>
      <w:r w:rsidRPr="00E15118">
        <w:rPr>
          <w:rFonts w:ascii="Verdana" w:hAnsi="Verdana"/>
          <w:sz w:val="18"/>
          <w:szCs w:val="18"/>
        </w:rPr>
        <w:t xml:space="preserve"> </w:t>
      </w:r>
      <w:r w:rsidR="00625EA8" w:rsidRPr="00E15118">
        <w:rPr>
          <w:rFonts w:ascii="Verdana" w:hAnsi="Verdana"/>
          <w:sz w:val="18"/>
          <w:szCs w:val="18"/>
        </w:rPr>
        <w:t>con risorse provenienti dall’Unione;</w:t>
      </w:r>
    </w:p>
    <w:p w14:paraId="70C7D5D5" w14:textId="1FD7016D" w:rsidR="00C25993" w:rsidRPr="00E15118" w:rsidRDefault="00C25993" w:rsidP="00625EA8">
      <w:pPr>
        <w:pStyle w:val="Paragrafoelenco"/>
        <w:widowControl/>
        <w:numPr>
          <w:ilvl w:val="0"/>
          <w:numId w:val="8"/>
        </w:numPr>
        <w:suppressAutoHyphens w:val="0"/>
        <w:autoSpaceDE/>
        <w:spacing w:before="60" w:after="60" w:line="288" w:lineRule="auto"/>
        <w:contextualSpacing/>
        <w:rPr>
          <w:rFonts w:ascii="Verdana" w:hAnsi="Verdana"/>
          <w:iCs/>
          <w:sz w:val="18"/>
          <w:szCs w:val="18"/>
        </w:rPr>
      </w:pPr>
      <w:r w:rsidRPr="00E15118">
        <w:rPr>
          <w:rFonts w:ascii="Verdana" w:hAnsi="Verdana"/>
          <w:iCs/>
          <w:sz w:val="18"/>
          <w:szCs w:val="18"/>
        </w:rPr>
        <w:t xml:space="preserve">che </w:t>
      </w:r>
      <w:r w:rsidR="00625EA8" w:rsidRPr="00E15118">
        <w:rPr>
          <w:rFonts w:ascii="Verdana" w:hAnsi="Verdana"/>
          <w:iCs/>
          <w:sz w:val="18"/>
          <w:szCs w:val="18"/>
        </w:rPr>
        <w:t xml:space="preserve">gli aiuti </w:t>
      </w:r>
      <w:r w:rsidR="001F0B81" w:rsidRPr="00E15118">
        <w:rPr>
          <w:rFonts w:ascii="Verdana" w:hAnsi="Verdana"/>
          <w:iCs/>
          <w:sz w:val="18"/>
          <w:szCs w:val="18"/>
        </w:rPr>
        <w:t xml:space="preserve">sono espressi sotto forma di </w:t>
      </w:r>
      <w:r w:rsidRPr="00E15118">
        <w:rPr>
          <w:rFonts w:ascii="Verdana" w:hAnsi="Verdana"/>
          <w:iCs/>
          <w:sz w:val="18"/>
          <w:szCs w:val="18"/>
        </w:rPr>
        <w:t>sovvenzione diretta in denaro;</w:t>
      </w:r>
    </w:p>
    <w:p w14:paraId="6AADF303" w14:textId="014B5610" w:rsidR="001F0B81" w:rsidRPr="00E15118" w:rsidRDefault="001F0B81" w:rsidP="00625EA8">
      <w:pPr>
        <w:pStyle w:val="Paragrafoelenco"/>
        <w:widowControl/>
        <w:numPr>
          <w:ilvl w:val="0"/>
          <w:numId w:val="8"/>
        </w:numPr>
        <w:suppressAutoHyphens w:val="0"/>
        <w:autoSpaceDE/>
        <w:spacing w:before="60" w:after="60" w:line="288" w:lineRule="auto"/>
        <w:contextualSpacing/>
        <w:rPr>
          <w:rFonts w:ascii="Verdana" w:hAnsi="Verdana"/>
          <w:iCs/>
          <w:sz w:val="18"/>
          <w:szCs w:val="18"/>
        </w:rPr>
      </w:pPr>
      <w:r w:rsidRPr="00E15118">
        <w:rPr>
          <w:rFonts w:ascii="Verdana" w:hAnsi="Verdana"/>
          <w:iCs/>
          <w:sz w:val="18"/>
          <w:szCs w:val="18"/>
        </w:rPr>
        <w:t>che gli aiuti “de minimis” concessi a norma del regolamento (UE) n. 2023/28</w:t>
      </w:r>
      <w:r w:rsidR="003F1BE1" w:rsidRPr="00E15118">
        <w:rPr>
          <w:rFonts w:ascii="Verdana" w:hAnsi="Verdana"/>
          <w:iCs/>
          <w:sz w:val="18"/>
          <w:szCs w:val="18"/>
        </w:rPr>
        <w:t>3</w:t>
      </w:r>
      <w:r w:rsidR="00067DCE" w:rsidRPr="00E15118">
        <w:rPr>
          <w:rFonts w:ascii="Verdana" w:hAnsi="Verdana"/>
          <w:iCs/>
          <w:sz w:val="18"/>
          <w:szCs w:val="18"/>
        </w:rPr>
        <w:t>1</w:t>
      </w:r>
      <w:r w:rsidRPr="00E15118">
        <w:rPr>
          <w:rFonts w:ascii="Verdana" w:hAnsi="Verdana"/>
          <w:iCs/>
          <w:sz w:val="18"/>
          <w:szCs w:val="18"/>
        </w:rPr>
        <w:t xml:space="preserve"> possono essere cumulati con altri aiuti “de minimis” concessi a norma del medesimo regolamento;</w:t>
      </w:r>
    </w:p>
    <w:p w14:paraId="4B41014F" w14:textId="678EE9CD" w:rsidR="001F0B81" w:rsidRPr="00E15118" w:rsidRDefault="001F0B81" w:rsidP="00625EA8">
      <w:pPr>
        <w:pStyle w:val="Paragrafoelenco"/>
        <w:widowControl/>
        <w:numPr>
          <w:ilvl w:val="0"/>
          <w:numId w:val="8"/>
        </w:numPr>
        <w:suppressAutoHyphens w:val="0"/>
        <w:autoSpaceDE/>
        <w:spacing w:before="60" w:after="60" w:line="288" w:lineRule="auto"/>
        <w:contextualSpacing/>
        <w:rPr>
          <w:rFonts w:ascii="Verdana" w:hAnsi="Verdana"/>
          <w:iCs/>
          <w:sz w:val="18"/>
          <w:szCs w:val="18"/>
        </w:rPr>
      </w:pPr>
      <w:r w:rsidRPr="00E15118">
        <w:rPr>
          <w:rFonts w:ascii="Verdana" w:hAnsi="Verdana"/>
          <w:iCs/>
          <w:sz w:val="18"/>
          <w:szCs w:val="18"/>
        </w:rPr>
        <w:t>che gli aiuti “de minimis” concessi a norma del regol</w:t>
      </w:r>
      <w:r w:rsidR="003F1BE1" w:rsidRPr="00E15118">
        <w:rPr>
          <w:rFonts w:ascii="Verdana" w:hAnsi="Verdana"/>
          <w:iCs/>
          <w:sz w:val="18"/>
          <w:szCs w:val="18"/>
        </w:rPr>
        <w:t>a</w:t>
      </w:r>
      <w:r w:rsidRPr="00E15118">
        <w:rPr>
          <w:rFonts w:ascii="Verdana" w:hAnsi="Verdana"/>
          <w:iCs/>
          <w:sz w:val="18"/>
          <w:szCs w:val="18"/>
        </w:rPr>
        <w:t>mento (UE) n. 2023/283</w:t>
      </w:r>
      <w:r w:rsidR="00067DCE" w:rsidRPr="00E15118">
        <w:rPr>
          <w:rFonts w:ascii="Verdana" w:hAnsi="Verdana"/>
          <w:iCs/>
          <w:sz w:val="18"/>
          <w:szCs w:val="18"/>
        </w:rPr>
        <w:t>1</w:t>
      </w:r>
      <w:r w:rsidRPr="00E15118">
        <w:rPr>
          <w:rFonts w:ascii="Verdana" w:hAnsi="Verdana"/>
          <w:iCs/>
          <w:sz w:val="18"/>
          <w:szCs w:val="18"/>
        </w:rPr>
        <w:t xml:space="preserve"> possono essere cumulati con aiuti “de minimis” concessi a norma del regol</w:t>
      </w:r>
      <w:r w:rsidR="003F1BE1" w:rsidRPr="00E15118">
        <w:rPr>
          <w:rFonts w:ascii="Verdana" w:hAnsi="Verdana"/>
          <w:iCs/>
          <w:sz w:val="18"/>
          <w:szCs w:val="18"/>
        </w:rPr>
        <w:t>a</w:t>
      </w:r>
      <w:r w:rsidRPr="00E15118">
        <w:rPr>
          <w:rFonts w:ascii="Verdana" w:hAnsi="Verdana"/>
          <w:iCs/>
          <w:sz w:val="18"/>
          <w:szCs w:val="18"/>
        </w:rPr>
        <w:t>mento (UE) n.1408/2013 della Commissione e del regolamento (UE) n. 717</w:t>
      </w:r>
      <w:r w:rsidR="003F1BE1" w:rsidRPr="00E15118">
        <w:rPr>
          <w:rFonts w:ascii="Verdana" w:hAnsi="Verdana"/>
          <w:iCs/>
          <w:sz w:val="18"/>
          <w:szCs w:val="18"/>
        </w:rPr>
        <w:t>/</w:t>
      </w:r>
      <w:r w:rsidRPr="00E15118">
        <w:rPr>
          <w:rFonts w:ascii="Verdana" w:hAnsi="Verdana"/>
          <w:iCs/>
          <w:sz w:val="18"/>
          <w:szCs w:val="18"/>
        </w:rPr>
        <w:t>2014 della Commissione a concorrenza del massimale di Euro 300.000,00;</w:t>
      </w:r>
    </w:p>
    <w:p w14:paraId="77D03050" w14:textId="1EEBCF06" w:rsidR="001F0B81" w:rsidRPr="00E15118" w:rsidRDefault="001F0B81" w:rsidP="00625EA8">
      <w:pPr>
        <w:pStyle w:val="Paragrafoelenco"/>
        <w:widowControl/>
        <w:numPr>
          <w:ilvl w:val="0"/>
          <w:numId w:val="8"/>
        </w:numPr>
        <w:suppressAutoHyphens w:val="0"/>
        <w:autoSpaceDE/>
        <w:spacing w:before="60" w:after="60" w:line="288" w:lineRule="auto"/>
        <w:contextualSpacing/>
        <w:rPr>
          <w:rFonts w:ascii="Verdana" w:hAnsi="Verdana"/>
          <w:iCs/>
          <w:sz w:val="18"/>
          <w:szCs w:val="18"/>
        </w:rPr>
      </w:pPr>
      <w:r w:rsidRPr="00E15118">
        <w:rPr>
          <w:rFonts w:ascii="Verdana" w:hAnsi="Verdana"/>
          <w:iCs/>
          <w:sz w:val="18"/>
          <w:szCs w:val="18"/>
        </w:rPr>
        <w:t>che gli aiuti “de minimis”</w:t>
      </w:r>
      <w:r w:rsidR="000212DE" w:rsidRPr="00E15118">
        <w:rPr>
          <w:rFonts w:ascii="Verdana" w:hAnsi="Verdana"/>
          <w:iCs/>
          <w:sz w:val="18"/>
          <w:szCs w:val="18"/>
        </w:rPr>
        <w:t xml:space="preserve"> </w:t>
      </w:r>
      <w:r w:rsidRPr="00E15118">
        <w:rPr>
          <w:rFonts w:ascii="Verdana" w:hAnsi="Verdana"/>
          <w:iCs/>
          <w:sz w:val="18"/>
          <w:szCs w:val="18"/>
        </w:rPr>
        <w:t>concessi a norma del regolamento (UE) n. 2023/283</w:t>
      </w:r>
      <w:r w:rsidR="00067DCE" w:rsidRPr="00E15118">
        <w:rPr>
          <w:rFonts w:ascii="Verdana" w:hAnsi="Verdana"/>
          <w:iCs/>
          <w:sz w:val="18"/>
          <w:szCs w:val="18"/>
        </w:rPr>
        <w:t>1</w:t>
      </w:r>
      <w:r w:rsidRPr="00E15118">
        <w:rPr>
          <w:rFonts w:ascii="Verdana" w:hAnsi="Verdana"/>
          <w:iCs/>
          <w:sz w:val="18"/>
          <w:szCs w:val="18"/>
        </w:rPr>
        <w:t xml:space="preserve"> non sono cumulabili con aiuti di Stato concessi per gli stessi costi ammissibili </w:t>
      </w:r>
      <w:r w:rsidR="00471D75" w:rsidRPr="00E15118">
        <w:rPr>
          <w:rFonts w:ascii="Verdana" w:hAnsi="Verdana"/>
          <w:iCs/>
          <w:sz w:val="18"/>
          <w:szCs w:val="18"/>
        </w:rPr>
        <w:t>o con aiuti di Stato relativi alla stessa misura di finanziamento del rischio qualora tale cumulo superi le intensità o gli importi di aiuto più elevati stabiliti,</w:t>
      </w:r>
      <w:r w:rsidR="003F1BE1" w:rsidRPr="00E15118">
        <w:rPr>
          <w:rFonts w:ascii="Verdana" w:hAnsi="Verdana"/>
          <w:iCs/>
          <w:sz w:val="18"/>
          <w:szCs w:val="18"/>
        </w:rPr>
        <w:t xml:space="preserve"> </w:t>
      </w:r>
      <w:r w:rsidR="00471D75" w:rsidRPr="00E15118">
        <w:rPr>
          <w:rFonts w:ascii="Verdana" w:hAnsi="Verdana"/>
          <w:iCs/>
          <w:sz w:val="18"/>
          <w:szCs w:val="18"/>
        </w:rPr>
        <w:t>per le specifiche circostanze di ogni caso, in un regolamento di esenzione</w:t>
      </w:r>
      <w:r w:rsidR="003F1BE1" w:rsidRPr="00E15118">
        <w:rPr>
          <w:rFonts w:ascii="Verdana" w:hAnsi="Verdana"/>
          <w:iCs/>
          <w:sz w:val="18"/>
          <w:szCs w:val="18"/>
        </w:rPr>
        <w:t xml:space="preserve"> </w:t>
      </w:r>
      <w:r w:rsidR="00471D75" w:rsidRPr="00E15118">
        <w:rPr>
          <w:rFonts w:ascii="Verdana" w:hAnsi="Verdana"/>
          <w:iCs/>
          <w:sz w:val="18"/>
          <w:szCs w:val="18"/>
        </w:rPr>
        <w:t>per categoria o in una decisione della Commissione. Gli aiuti “de minimis” che non sono concessi per specifici costi ammissibili o non sono a essi imputabili possono essere cumulati con altri aiuti di Stato concessi a norma di un regolamento d’esenzione</w:t>
      </w:r>
      <w:r w:rsidR="003F1BE1" w:rsidRPr="00E15118">
        <w:rPr>
          <w:rFonts w:ascii="Verdana" w:hAnsi="Verdana"/>
          <w:iCs/>
          <w:sz w:val="18"/>
          <w:szCs w:val="18"/>
        </w:rPr>
        <w:t xml:space="preserve"> </w:t>
      </w:r>
      <w:r w:rsidR="00471D75" w:rsidRPr="00E15118">
        <w:rPr>
          <w:rFonts w:ascii="Verdana" w:hAnsi="Verdana"/>
          <w:iCs/>
          <w:sz w:val="18"/>
          <w:szCs w:val="18"/>
        </w:rPr>
        <w:t>per categoria o di una decisione adottata dalla Commissione;</w:t>
      </w:r>
    </w:p>
    <w:p w14:paraId="05146C25" w14:textId="6B35E346" w:rsidR="00C25993" w:rsidRPr="0022599D" w:rsidRDefault="00471D75" w:rsidP="003F1BE1">
      <w:pPr>
        <w:pStyle w:val="Paragrafoelenco"/>
        <w:widowControl/>
        <w:numPr>
          <w:ilvl w:val="0"/>
          <w:numId w:val="8"/>
        </w:numPr>
        <w:suppressAutoHyphens w:val="0"/>
        <w:autoSpaceDE/>
        <w:spacing w:before="60" w:after="60" w:line="288" w:lineRule="auto"/>
        <w:contextualSpacing/>
        <w:rPr>
          <w:rFonts w:ascii="Verdana" w:hAnsi="Verdana"/>
          <w:iCs/>
          <w:sz w:val="18"/>
          <w:szCs w:val="18"/>
        </w:rPr>
      </w:pPr>
      <w:r w:rsidRPr="00E15118">
        <w:rPr>
          <w:rFonts w:ascii="Verdana" w:hAnsi="Verdana"/>
          <w:iCs/>
          <w:sz w:val="18"/>
          <w:szCs w:val="18"/>
        </w:rPr>
        <w:t>che in caso di superamento delle soglie predette</w:t>
      </w:r>
      <w:r w:rsidR="003F1BE1" w:rsidRPr="00E15118">
        <w:rPr>
          <w:rFonts w:ascii="Verdana" w:hAnsi="Verdana"/>
          <w:iCs/>
          <w:sz w:val="18"/>
          <w:szCs w:val="18"/>
        </w:rPr>
        <w:t xml:space="preserve"> </w:t>
      </w:r>
      <w:r w:rsidRPr="00E15118">
        <w:rPr>
          <w:rFonts w:ascii="Verdana" w:hAnsi="Verdana"/>
          <w:iCs/>
          <w:sz w:val="18"/>
          <w:szCs w:val="18"/>
        </w:rPr>
        <w:t>l’agevolazione suindicata non potrà essere</w:t>
      </w:r>
      <w:r w:rsidRPr="0022599D">
        <w:rPr>
          <w:rFonts w:ascii="Verdana" w:hAnsi="Verdana"/>
          <w:iCs/>
          <w:sz w:val="18"/>
          <w:szCs w:val="18"/>
        </w:rPr>
        <w:t xml:space="preserve"> concessa, neppure per la parte che non superi detti massimali;</w:t>
      </w:r>
    </w:p>
    <w:p w14:paraId="4A78DEAA" w14:textId="47D433BC" w:rsidR="00C25993" w:rsidRPr="002B31E3" w:rsidRDefault="00C25993" w:rsidP="002B31E3">
      <w:pPr>
        <w:spacing w:line="288" w:lineRule="auto"/>
        <w:jc w:val="center"/>
        <w:rPr>
          <w:rFonts w:ascii="Verdana" w:hAnsi="Verdana"/>
          <w:b/>
          <w:bCs/>
          <w:sz w:val="18"/>
          <w:szCs w:val="18"/>
        </w:rPr>
      </w:pPr>
      <w:r w:rsidRPr="002B31E3">
        <w:rPr>
          <w:rFonts w:ascii="Verdana" w:hAnsi="Verdana"/>
          <w:b/>
          <w:bCs/>
          <w:sz w:val="18"/>
          <w:szCs w:val="18"/>
        </w:rPr>
        <w:t>Dichiara</w:t>
      </w:r>
    </w:p>
    <w:p w14:paraId="28B162DE" w14:textId="40151C82" w:rsidR="004C4840" w:rsidRPr="0022599D" w:rsidRDefault="00C25993" w:rsidP="004C4840">
      <w:pPr>
        <w:pStyle w:val="Paragrafoelenco"/>
        <w:widowControl/>
        <w:numPr>
          <w:ilvl w:val="0"/>
          <w:numId w:val="10"/>
        </w:numPr>
        <w:suppressAutoHyphens w:val="0"/>
        <w:autoSpaceDE/>
        <w:spacing w:before="0" w:line="288" w:lineRule="auto"/>
        <w:ind w:left="360"/>
        <w:contextualSpacing/>
        <w:rPr>
          <w:rFonts w:ascii="Verdana" w:hAnsi="Verdana"/>
          <w:b/>
          <w:i/>
          <w:sz w:val="18"/>
          <w:szCs w:val="18"/>
        </w:rPr>
      </w:pPr>
      <w:r w:rsidRPr="0022599D">
        <w:rPr>
          <w:rFonts w:ascii="Verdana" w:hAnsi="Verdana"/>
          <w:b/>
          <w:i/>
          <w:sz w:val="18"/>
          <w:szCs w:val="18"/>
        </w:rPr>
        <w:t xml:space="preserve">ai fini della verifica delle relazioni esistenti con altre imprese tali da costituire una “impresa unica” </w:t>
      </w:r>
    </w:p>
    <w:p w14:paraId="0B946765" w14:textId="77777777" w:rsidR="004C4840" w:rsidRPr="0022599D" w:rsidRDefault="004C4840" w:rsidP="004C4840">
      <w:pPr>
        <w:widowControl/>
        <w:suppressAutoHyphens w:val="0"/>
        <w:autoSpaceDE/>
        <w:spacing w:line="288" w:lineRule="auto"/>
        <w:contextualSpacing/>
        <w:rPr>
          <w:rFonts w:ascii="Verdana" w:hAnsi="Verdana"/>
          <w:b/>
          <w:i/>
          <w:sz w:val="18"/>
          <w:szCs w:val="18"/>
        </w:rPr>
      </w:pPr>
    </w:p>
    <w:p w14:paraId="1056A3AB" w14:textId="73249197" w:rsidR="00C25993" w:rsidRPr="0022599D" w:rsidRDefault="00067DCE" w:rsidP="00C25993">
      <w:pPr>
        <w:spacing w:line="288" w:lineRule="auto"/>
        <w:jc w:val="both"/>
        <w:rPr>
          <w:rFonts w:ascii="Verdana" w:hAnsi="Verdana"/>
          <w:sz w:val="18"/>
          <w:szCs w:val="18"/>
        </w:rPr>
      </w:pPr>
      <w:r>
        <w:rPr>
          <w:rFonts w:ascii="Verdana" w:hAnsi="Verdana"/>
          <w:bCs/>
          <w:sz w:val="18"/>
          <w:szCs w:val="18"/>
        </w:rPr>
        <w:sym w:font="Wingdings" w:char="F0A8"/>
      </w:r>
      <w:r w:rsidR="00C25993" w:rsidRPr="0022599D">
        <w:rPr>
          <w:rFonts w:ascii="Verdana" w:hAnsi="Verdana"/>
          <w:bCs/>
          <w:sz w:val="18"/>
          <w:szCs w:val="18"/>
        </w:rPr>
        <w:t xml:space="preserve"> che l’impresa di cui è rappresentante legale e per la quale richiede la concessione di aiuti de minimis non ha con altre imprese relazioni di cui all’articolo 2, paragrafo 2 del regolamento (UE) n. </w:t>
      </w:r>
      <w:r w:rsidR="004C4840" w:rsidRPr="0022599D">
        <w:rPr>
          <w:rFonts w:ascii="Verdana" w:hAnsi="Verdana"/>
          <w:bCs/>
          <w:sz w:val="18"/>
          <w:szCs w:val="18"/>
        </w:rPr>
        <w:t>2023/2831</w:t>
      </w:r>
      <w:r w:rsidR="00C25993" w:rsidRPr="0022599D">
        <w:rPr>
          <w:rFonts w:ascii="Verdana" w:hAnsi="Verdana"/>
          <w:bCs/>
          <w:sz w:val="18"/>
          <w:szCs w:val="18"/>
        </w:rPr>
        <w:t xml:space="preserve"> e che pertanto essa  stessa costituisce una “impresa unica</w:t>
      </w:r>
      <w:r w:rsidR="00C25993" w:rsidRPr="0022599D">
        <w:rPr>
          <w:rFonts w:ascii="Verdana" w:hAnsi="Verdana"/>
          <w:sz w:val="18"/>
          <w:szCs w:val="18"/>
        </w:rPr>
        <w:t>”;</w:t>
      </w:r>
    </w:p>
    <w:p w14:paraId="66D1837A" w14:textId="77777777" w:rsidR="00C25993" w:rsidRPr="0022599D" w:rsidRDefault="00C25993" w:rsidP="00C25993">
      <w:pPr>
        <w:spacing w:line="288" w:lineRule="auto"/>
        <w:jc w:val="both"/>
        <w:rPr>
          <w:rFonts w:ascii="Verdana" w:hAnsi="Verdana"/>
          <w:b/>
          <w:i/>
          <w:sz w:val="18"/>
          <w:szCs w:val="18"/>
          <w:u w:val="single"/>
        </w:rPr>
      </w:pPr>
      <w:r w:rsidRPr="0022599D">
        <w:rPr>
          <w:rFonts w:ascii="Verdana" w:hAnsi="Verdana"/>
          <w:b/>
          <w:i/>
          <w:sz w:val="18"/>
          <w:szCs w:val="18"/>
          <w:u w:val="single"/>
        </w:rPr>
        <w:t>oppure</w:t>
      </w:r>
    </w:p>
    <w:p w14:paraId="0EADCD8B" w14:textId="0BF99A4E" w:rsidR="00C25993" w:rsidRPr="0022599D" w:rsidRDefault="00067DCE" w:rsidP="00C25993">
      <w:pPr>
        <w:spacing w:line="288" w:lineRule="auto"/>
        <w:jc w:val="both"/>
        <w:rPr>
          <w:rFonts w:ascii="Verdana" w:hAnsi="Verdana"/>
          <w:sz w:val="18"/>
          <w:szCs w:val="18"/>
        </w:rPr>
      </w:pPr>
      <w:r>
        <w:rPr>
          <w:rFonts w:ascii="Verdana" w:hAnsi="Verdana"/>
          <w:bCs/>
          <w:sz w:val="18"/>
          <w:szCs w:val="18"/>
        </w:rPr>
        <w:sym w:font="Wingdings" w:char="F0A8"/>
      </w:r>
      <w:r>
        <w:rPr>
          <w:rFonts w:ascii="Verdana" w:hAnsi="Verdana"/>
          <w:bCs/>
          <w:sz w:val="18"/>
          <w:szCs w:val="18"/>
        </w:rPr>
        <w:t xml:space="preserve"> </w:t>
      </w:r>
      <w:r w:rsidR="00C25993" w:rsidRPr="0022599D">
        <w:rPr>
          <w:rFonts w:ascii="Verdana" w:hAnsi="Verdana"/>
          <w:sz w:val="18"/>
          <w:szCs w:val="18"/>
        </w:rPr>
        <w:t xml:space="preserve">che he l’impresa di cui è rappresentante legale e per la quale richiede la concessione di aiuti de minimis ha relazioni di cui all’articolo 2, paragrafo 2 del regolamento (UE) n. </w:t>
      </w:r>
      <w:r w:rsidR="004C4840" w:rsidRPr="0022599D">
        <w:rPr>
          <w:rFonts w:ascii="Verdana" w:hAnsi="Verdana"/>
          <w:sz w:val="18"/>
          <w:szCs w:val="18"/>
        </w:rPr>
        <w:t>2023/2831</w:t>
      </w:r>
      <w:r w:rsidR="00C25993" w:rsidRPr="0022599D">
        <w:rPr>
          <w:rFonts w:ascii="Verdana" w:hAnsi="Verdana"/>
          <w:sz w:val="18"/>
          <w:szCs w:val="18"/>
        </w:rPr>
        <w:t xml:space="preserve"> con le seguenti imprese: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536"/>
      </w:tblGrid>
      <w:tr w:rsidR="00C25993" w:rsidRPr="004B5A80" w14:paraId="621A188D" w14:textId="77777777" w:rsidTr="00C25993">
        <w:trPr>
          <w:trHeight w:val="621"/>
        </w:trPr>
        <w:tc>
          <w:tcPr>
            <w:tcW w:w="3969" w:type="dxa"/>
            <w:tcBorders>
              <w:top w:val="single" w:sz="4" w:space="0" w:color="auto"/>
              <w:left w:val="single" w:sz="4" w:space="0" w:color="auto"/>
              <w:bottom w:val="single" w:sz="4" w:space="0" w:color="auto"/>
              <w:right w:val="single" w:sz="4" w:space="0" w:color="auto"/>
            </w:tcBorders>
            <w:vAlign w:val="center"/>
            <w:hideMark/>
          </w:tcPr>
          <w:p w14:paraId="3CB30864" w14:textId="77777777" w:rsidR="00C25993" w:rsidRPr="004B5A80" w:rsidRDefault="00C25993">
            <w:pPr>
              <w:pStyle w:val="Corpodeltesto"/>
              <w:keepNext/>
              <w:spacing w:line="360" w:lineRule="auto"/>
              <w:jc w:val="both"/>
              <w:rPr>
                <w:rFonts w:cs="Arial"/>
                <w:b/>
                <w:sz w:val="18"/>
                <w:szCs w:val="18"/>
                <w:lang w:val="it-IT" w:eastAsia="it-IT"/>
              </w:rPr>
            </w:pPr>
            <w:r w:rsidRPr="004B5A80">
              <w:rPr>
                <w:rFonts w:cs="Arial"/>
                <w:b/>
                <w:sz w:val="18"/>
                <w:szCs w:val="18"/>
                <w:lang w:val="it-IT" w:eastAsia="it-IT"/>
              </w:rPr>
              <w:t xml:space="preserve">denominazione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B55B554" w14:textId="77777777" w:rsidR="00C25993" w:rsidRPr="004B5A80" w:rsidRDefault="00C25993">
            <w:pPr>
              <w:pStyle w:val="Corpodeltesto"/>
              <w:keepNext/>
              <w:spacing w:line="360" w:lineRule="auto"/>
              <w:jc w:val="both"/>
              <w:rPr>
                <w:rFonts w:cs="Arial"/>
                <w:b/>
                <w:sz w:val="18"/>
                <w:szCs w:val="18"/>
                <w:lang w:val="it-IT" w:eastAsia="it-IT"/>
              </w:rPr>
            </w:pPr>
            <w:r w:rsidRPr="004B5A80">
              <w:rPr>
                <w:rFonts w:cs="Arial"/>
                <w:b/>
                <w:sz w:val="18"/>
                <w:szCs w:val="18"/>
                <w:lang w:val="it-IT" w:eastAsia="it-IT"/>
              </w:rPr>
              <w:t>Partita iva/C.F.</w:t>
            </w:r>
          </w:p>
        </w:tc>
      </w:tr>
      <w:tr w:rsidR="00C25993" w:rsidRPr="0022599D" w14:paraId="65949743" w14:textId="77777777" w:rsidTr="00C25993">
        <w:tc>
          <w:tcPr>
            <w:tcW w:w="3969" w:type="dxa"/>
            <w:tcBorders>
              <w:top w:val="single" w:sz="4" w:space="0" w:color="auto"/>
              <w:left w:val="single" w:sz="4" w:space="0" w:color="auto"/>
              <w:bottom w:val="single" w:sz="4" w:space="0" w:color="auto"/>
              <w:right w:val="single" w:sz="4" w:space="0" w:color="auto"/>
            </w:tcBorders>
            <w:vAlign w:val="center"/>
          </w:tcPr>
          <w:p w14:paraId="1E2CCC8A" w14:textId="77777777" w:rsidR="00C25993" w:rsidRPr="0022599D" w:rsidRDefault="00C25993">
            <w:pPr>
              <w:pStyle w:val="Corpodeltesto"/>
              <w:keepNext/>
              <w:spacing w:line="360" w:lineRule="auto"/>
              <w:jc w:val="both"/>
              <w:rPr>
                <w:rFonts w:cs="Arial"/>
                <w:bCs/>
                <w:sz w:val="18"/>
                <w:szCs w:val="18"/>
                <w:lang w:val="it-IT" w:eastAsia="it-IT"/>
              </w:rPr>
            </w:pPr>
          </w:p>
        </w:tc>
        <w:tc>
          <w:tcPr>
            <w:tcW w:w="4536" w:type="dxa"/>
            <w:tcBorders>
              <w:top w:val="single" w:sz="4" w:space="0" w:color="auto"/>
              <w:left w:val="single" w:sz="4" w:space="0" w:color="auto"/>
              <w:bottom w:val="single" w:sz="4" w:space="0" w:color="auto"/>
              <w:right w:val="single" w:sz="4" w:space="0" w:color="auto"/>
            </w:tcBorders>
            <w:vAlign w:val="center"/>
          </w:tcPr>
          <w:p w14:paraId="37AF9284" w14:textId="77777777" w:rsidR="00C25993" w:rsidRPr="0022599D" w:rsidRDefault="00C25993">
            <w:pPr>
              <w:pStyle w:val="Corpodeltesto"/>
              <w:keepNext/>
              <w:spacing w:line="360" w:lineRule="auto"/>
              <w:jc w:val="both"/>
              <w:rPr>
                <w:rFonts w:cs="Arial"/>
                <w:bCs/>
                <w:sz w:val="18"/>
                <w:szCs w:val="18"/>
                <w:lang w:val="it-IT" w:eastAsia="it-IT"/>
              </w:rPr>
            </w:pPr>
          </w:p>
        </w:tc>
      </w:tr>
      <w:tr w:rsidR="00C25993" w:rsidRPr="0022599D" w14:paraId="0CEE5703" w14:textId="77777777" w:rsidTr="00C25993">
        <w:tc>
          <w:tcPr>
            <w:tcW w:w="3969" w:type="dxa"/>
            <w:tcBorders>
              <w:top w:val="single" w:sz="4" w:space="0" w:color="auto"/>
              <w:left w:val="single" w:sz="4" w:space="0" w:color="auto"/>
              <w:bottom w:val="single" w:sz="4" w:space="0" w:color="auto"/>
              <w:right w:val="single" w:sz="4" w:space="0" w:color="auto"/>
            </w:tcBorders>
            <w:vAlign w:val="center"/>
          </w:tcPr>
          <w:p w14:paraId="107BBFDB" w14:textId="77777777" w:rsidR="00C25993" w:rsidRPr="0022599D" w:rsidRDefault="00C25993">
            <w:pPr>
              <w:pStyle w:val="Corpodeltesto"/>
              <w:keepNext/>
              <w:spacing w:line="360" w:lineRule="auto"/>
              <w:jc w:val="both"/>
              <w:rPr>
                <w:rFonts w:cs="Arial"/>
                <w:bCs/>
                <w:sz w:val="18"/>
                <w:szCs w:val="18"/>
                <w:lang w:val="it-IT" w:eastAsia="it-IT"/>
              </w:rPr>
            </w:pPr>
          </w:p>
        </w:tc>
        <w:tc>
          <w:tcPr>
            <w:tcW w:w="4536" w:type="dxa"/>
            <w:tcBorders>
              <w:top w:val="single" w:sz="4" w:space="0" w:color="auto"/>
              <w:left w:val="single" w:sz="4" w:space="0" w:color="auto"/>
              <w:bottom w:val="single" w:sz="4" w:space="0" w:color="auto"/>
              <w:right w:val="single" w:sz="4" w:space="0" w:color="auto"/>
            </w:tcBorders>
            <w:vAlign w:val="center"/>
          </w:tcPr>
          <w:p w14:paraId="767BF837" w14:textId="77777777" w:rsidR="00C25993" w:rsidRPr="0022599D" w:rsidRDefault="00C25993">
            <w:pPr>
              <w:pStyle w:val="Corpodeltesto"/>
              <w:keepNext/>
              <w:spacing w:line="360" w:lineRule="auto"/>
              <w:jc w:val="both"/>
              <w:rPr>
                <w:rFonts w:cs="Arial"/>
                <w:bCs/>
                <w:sz w:val="18"/>
                <w:szCs w:val="18"/>
                <w:lang w:val="it-IT" w:eastAsia="it-IT"/>
              </w:rPr>
            </w:pPr>
          </w:p>
        </w:tc>
      </w:tr>
      <w:tr w:rsidR="00C25993" w:rsidRPr="0022599D" w14:paraId="07BAE889" w14:textId="77777777" w:rsidTr="00C25993">
        <w:tc>
          <w:tcPr>
            <w:tcW w:w="3969" w:type="dxa"/>
            <w:tcBorders>
              <w:top w:val="single" w:sz="4" w:space="0" w:color="auto"/>
              <w:left w:val="single" w:sz="4" w:space="0" w:color="auto"/>
              <w:bottom w:val="single" w:sz="4" w:space="0" w:color="auto"/>
              <w:right w:val="single" w:sz="4" w:space="0" w:color="auto"/>
            </w:tcBorders>
            <w:vAlign w:val="center"/>
          </w:tcPr>
          <w:p w14:paraId="2E8CB97A" w14:textId="77777777" w:rsidR="00C25993" w:rsidRPr="0022599D" w:rsidRDefault="00C25993">
            <w:pPr>
              <w:pStyle w:val="Corpodeltesto"/>
              <w:keepNext/>
              <w:spacing w:line="360" w:lineRule="auto"/>
              <w:jc w:val="both"/>
              <w:rPr>
                <w:rFonts w:cs="Arial"/>
                <w:bCs/>
                <w:sz w:val="18"/>
                <w:szCs w:val="18"/>
                <w:lang w:val="it-IT" w:eastAsia="it-IT"/>
              </w:rPr>
            </w:pPr>
          </w:p>
        </w:tc>
        <w:tc>
          <w:tcPr>
            <w:tcW w:w="4536" w:type="dxa"/>
            <w:tcBorders>
              <w:top w:val="single" w:sz="4" w:space="0" w:color="auto"/>
              <w:left w:val="single" w:sz="4" w:space="0" w:color="auto"/>
              <w:bottom w:val="single" w:sz="4" w:space="0" w:color="auto"/>
              <w:right w:val="single" w:sz="4" w:space="0" w:color="auto"/>
            </w:tcBorders>
            <w:vAlign w:val="center"/>
          </w:tcPr>
          <w:p w14:paraId="67B43750" w14:textId="77777777" w:rsidR="00C25993" w:rsidRPr="0022599D" w:rsidRDefault="00C25993">
            <w:pPr>
              <w:pStyle w:val="Corpodeltesto"/>
              <w:keepNext/>
              <w:spacing w:line="360" w:lineRule="auto"/>
              <w:jc w:val="both"/>
              <w:rPr>
                <w:rFonts w:cs="Arial"/>
                <w:bCs/>
                <w:sz w:val="18"/>
                <w:szCs w:val="18"/>
                <w:lang w:val="it-IT" w:eastAsia="it-IT"/>
              </w:rPr>
            </w:pPr>
          </w:p>
        </w:tc>
      </w:tr>
    </w:tbl>
    <w:p w14:paraId="28777589" w14:textId="77777777" w:rsidR="00C25993" w:rsidRPr="0022599D" w:rsidRDefault="00C25993" w:rsidP="00C25993">
      <w:pPr>
        <w:jc w:val="both"/>
        <w:rPr>
          <w:rFonts w:ascii="Verdana" w:hAnsi="Verdana"/>
          <w:sz w:val="18"/>
          <w:szCs w:val="18"/>
          <w:lang w:eastAsia="it-IT"/>
        </w:rPr>
      </w:pPr>
    </w:p>
    <w:p w14:paraId="09E4D13B" w14:textId="538EB964" w:rsidR="00C25993" w:rsidRPr="0022599D" w:rsidRDefault="00C25993" w:rsidP="00C25993">
      <w:pPr>
        <w:spacing w:line="288" w:lineRule="auto"/>
        <w:jc w:val="both"/>
        <w:rPr>
          <w:rFonts w:ascii="Verdana" w:hAnsi="Verdana"/>
          <w:sz w:val="18"/>
          <w:szCs w:val="18"/>
          <w:u w:val="single"/>
        </w:rPr>
      </w:pPr>
      <w:r w:rsidRPr="0022599D">
        <w:rPr>
          <w:rFonts w:ascii="Verdana" w:hAnsi="Verdana"/>
          <w:sz w:val="18"/>
          <w:szCs w:val="18"/>
        </w:rPr>
        <w:t xml:space="preserve">e che è consapevole che le imprese fra le quali intercorre una delle relazioni di cui all’articolo 2, paragrafo 2 del regolamento (UE) n. </w:t>
      </w:r>
      <w:r w:rsidR="004C4840" w:rsidRPr="0022599D">
        <w:rPr>
          <w:rFonts w:ascii="Verdana" w:hAnsi="Verdana"/>
          <w:sz w:val="18"/>
          <w:szCs w:val="18"/>
        </w:rPr>
        <w:t>2023/2831</w:t>
      </w:r>
      <w:r w:rsidRPr="0022599D">
        <w:rPr>
          <w:rFonts w:ascii="Verdana" w:hAnsi="Verdana"/>
          <w:sz w:val="18"/>
          <w:szCs w:val="18"/>
        </w:rPr>
        <w:t xml:space="preserve"> sono considerate </w:t>
      </w:r>
      <w:r w:rsidRPr="0022599D">
        <w:rPr>
          <w:rFonts w:ascii="Verdana" w:hAnsi="Verdana"/>
          <w:sz w:val="18"/>
          <w:szCs w:val="18"/>
          <w:u w:val="single"/>
        </w:rPr>
        <w:t>un’impresa unica;</w:t>
      </w:r>
    </w:p>
    <w:p w14:paraId="2A3B6A59" w14:textId="77777777" w:rsidR="00C25993" w:rsidRPr="0022599D" w:rsidRDefault="00C25993" w:rsidP="00C25993">
      <w:pPr>
        <w:spacing w:line="288" w:lineRule="auto"/>
        <w:jc w:val="both"/>
        <w:rPr>
          <w:rFonts w:ascii="Verdana" w:hAnsi="Verdana"/>
          <w:sz w:val="18"/>
          <w:szCs w:val="18"/>
          <w:highlight w:val="yellow"/>
        </w:rPr>
      </w:pPr>
    </w:p>
    <w:p w14:paraId="446BAEB9" w14:textId="77777777" w:rsidR="00C25993" w:rsidRPr="003D2F2E" w:rsidRDefault="00C25993" w:rsidP="00C25993">
      <w:pPr>
        <w:pStyle w:val="Paragrafoelenco"/>
        <w:widowControl/>
        <w:numPr>
          <w:ilvl w:val="0"/>
          <w:numId w:val="10"/>
        </w:numPr>
        <w:suppressAutoHyphens w:val="0"/>
        <w:autoSpaceDE/>
        <w:spacing w:before="0" w:line="288" w:lineRule="auto"/>
        <w:ind w:left="360"/>
        <w:contextualSpacing/>
        <w:rPr>
          <w:rFonts w:ascii="Verdana" w:hAnsi="Verdana"/>
          <w:b/>
          <w:i/>
          <w:sz w:val="18"/>
          <w:szCs w:val="18"/>
        </w:rPr>
      </w:pPr>
      <w:r w:rsidRPr="003D2F2E">
        <w:rPr>
          <w:rFonts w:ascii="Verdana" w:hAnsi="Verdana"/>
          <w:b/>
          <w:i/>
          <w:sz w:val="18"/>
          <w:szCs w:val="18"/>
        </w:rPr>
        <w:t xml:space="preserve">ai fini della verifica degli aiuti de minimis concessi alla medesima “impresa unica” </w:t>
      </w:r>
    </w:p>
    <w:p w14:paraId="0B1AE674" w14:textId="5AFD8FAD" w:rsidR="00C25993" w:rsidRPr="003D2F2E" w:rsidRDefault="004B5A80" w:rsidP="00C25993">
      <w:pPr>
        <w:spacing w:line="288" w:lineRule="auto"/>
        <w:jc w:val="both"/>
        <w:rPr>
          <w:rFonts w:ascii="Verdana" w:hAnsi="Verdana"/>
          <w:bCs/>
          <w:sz w:val="18"/>
          <w:szCs w:val="18"/>
        </w:rPr>
      </w:pPr>
      <w:r w:rsidRPr="003D2F2E">
        <w:rPr>
          <w:rFonts w:ascii="Verdana" w:hAnsi="Verdana"/>
          <w:bCs/>
          <w:sz w:val="18"/>
          <w:szCs w:val="18"/>
        </w:rPr>
        <w:sym w:font="Wingdings" w:char="F0A8"/>
      </w:r>
      <w:r w:rsidR="00C25993" w:rsidRPr="003D2F2E">
        <w:rPr>
          <w:rFonts w:ascii="Verdana" w:hAnsi="Verdana"/>
          <w:bCs/>
          <w:sz w:val="18"/>
          <w:szCs w:val="18"/>
        </w:rPr>
        <w:t xml:space="preserve"> </w:t>
      </w:r>
      <w:r w:rsidR="00C25993" w:rsidRPr="003D2F2E">
        <w:rPr>
          <w:rFonts w:ascii="Verdana" w:hAnsi="Verdana"/>
          <w:sz w:val="18"/>
          <w:szCs w:val="18"/>
        </w:rPr>
        <w:t>che ne</w:t>
      </w:r>
      <w:r w:rsidR="004C4840" w:rsidRPr="003D2F2E">
        <w:rPr>
          <w:rFonts w:ascii="Verdana" w:hAnsi="Verdana"/>
          <w:sz w:val="18"/>
          <w:szCs w:val="18"/>
        </w:rPr>
        <w:t>i tre anni</w:t>
      </w:r>
      <w:r w:rsidR="00C25993" w:rsidRPr="003D2F2E">
        <w:rPr>
          <w:rFonts w:ascii="Verdana" w:hAnsi="Verdana"/>
          <w:bCs/>
          <w:sz w:val="18"/>
          <w:szCs w:val="18"/>
        </w:rPr>
        <w:t xml:space="preserve"> precedenti, non è stato concesso alcun aiuto “de minimis” </w:t>
      </w:r>
      <w:r w:rsidR="00C25993" w:rsidRPr="003D2F2E">
        <w:rPr>
          <w:rFonts w:ascii="Verdana" w:hAnsi="Verdana"/>
          <w:bCs/>
          <w:sz w:val="18"/>
          <w:szCs w:val="18"/>
          <w:u w:val="single"/>
        </w:rPr>
        <w:t>all’impresa unica</w:t>
      </w:r>
      <w:r w:rsidR="00C25993" w:rsidRPr="003D2F2E">
        <w:rPr>
          <w:rFonts w:ascii="Verdana" w:hAnsi="Verdana"/>
          <w:bCs/>
          <w:sz w:val="18"/>
          <w:szCs w:val="18"/>
        </w:rPr>
        <w:t xml:space="preserve"> di cui l’impresa che presenta la richiesta di </w:t>
      </w:r>
      <w:r w:rsidR="004C4840" w:rsidRPr="003D2F2E">
        <w:rPr>
          <w:rFonts w:ascii="Verdana" w:hAnsi="Verdana"/>
          <w:bCs/>
          <w:sz w:val="18"/>
          <w:szCs w:val="18"/>
        </w:rPr>
        <w:t>agevolazione</w:t>
      </w:r>
      <w:r w:rsidR="00C25993" w:rsidRPr="003D2F2E">
        <w:rPr>
          <w:rFonts w:ascii="Verdana" w:hAnsi="Verdana"/>
          <w:bCs/>
          <w:sz w:val="18"/>
          <w:szCs w:val="18"/>
        </w:rPr>
        <w:t xml:space="preserve"> è parte, anche tenuto conto di eventuali fusioni, acquisizioni e scissioni di imprese;</w:t>
      </w:r>
    </w:p>
    <w:p w14:paraId="2207AD36" w14:textId="77777777" w:rsidR="00C25993" w:rsidRPr="003D2F2E" w:rsidRDefault="00C25993" w:rsidP="00C25993">
      <w:pPr>
        <w:spacing w:line="288" w:lineRule="auto"/>
        <w:jc w:val="both"/>
        <w:rPr>
          <w:rFonts w:ascii="Verdana" w:hAnsi="Verdana"/>
          <w:b/>
          <w:i/>
          <w:sz w:val="18"/>
          <w:szCs w:val="18"/>
          <w:u w:val="single"/>
        </w:rPr>
      </w:pPr>
      <w:r w:rsidRPr="003D2F2E">
        <w:rPr>
          <w:rFonts w:ascii="Verdana" w:hAnsi="Verdana"/>
          <w:b/>
          <w:i/>
          <w:sz w:val="18"/>
          <w:szCs w:val="18"/>
          <w:u w:val="single"/>
        </w:rPr>
        <w:t>oppure</w:t>
      </w:r>
    </w:p>
    <w:p w14:paraId="1B8CA585" w14:textId="1214FAE6" w:rsidR="00C25993" w:rsidRPr="003D2F2E" w:rsidRDefault="004B5A80" w:rsidP="00C25993">
      <w:pPr>
        <w:spacing w:line="288" w:lineRule="auto"/>
        <w:jc w:val="both"/>
        <w:rPr>
          <w:rFonts w:ascii="Verdana" w:hAnsi="Verdana"/>
          <w:bCs/>
          <w:sz w:val="18"/>
          <w:szCs w:val="18"/>
        </w:rPr>
      </w:pPr>
      <w:r w:rsidRPr="003D2F2E">
        <w:rPr>
          <w:rFonts w:ascii="Verdana" w:hAnsi="Verdana"/>
          <w:bCs/>
          <w:sz w:val="18"/>
          <w:szCs w:val="18"/>
        </w:rPr>
        <w:sym w:font="Wingdings" w:char="F0A8"/>
      </w:r>
      <w:r w:rsidR="00C25993" w:rsidRPr="003D2F2E">
        <w:rPr>
          <w:rFonts w:ascii="Verdana" w:hAnsi="Verdana"/>
          <w:bCs/>
          <w:sz w:val="18"/>
          <w:szCs w:val="18"/>
        </w:rPr>
        <w:t xml:space="preserve"> </w:t>
      </w:r>
      <w:r w:rsidR="00C25993" w:rsidRPr="003D2F2E">
        <w:rPr>
          <w:rFonts w:ascii="Verdana" w:hAnsi="Verdana"/>
          <w:sz w:val="18"/>
          <w:szCs w:val="18"/>
        </w:rPr>
        <w:t xml:space="preserve">che </w:t>
      </w:r>
      <w:r w:rsidR="004C4840" w:rsidRPr="003D2F2E">
        <w:rPr>
          <w:rFonts w:ascii="Verdana" w:hAnsi="Verdana"/>
          <w:sz w:val="18"/>
          <w:szCs w:val="18"/>
        </w:rPr>
        <w:t xml:space="preserve">nei tre anni </w:t>
      </w:r>
      <w:r w:rsidR="00C25993" w:rsidRPr="003D2F2E">
        <w:rPr>
          <w:rFonts w:ascii="Verdana" w:hAnsi="Verdana"/>
          <w:bCs/>
          <w:sz w:val="18"/>
          <w:szCs w:val="18"/>
        </w:rPr>
        <w:t xml:space="preserve">precedenti, anche tenuto conto di eventuali fusioni, acquisizioni e scissioni di imprese, sono stati concessi i seguenti aiuti in “de minimis” </w:t>
      </w:r>
      <w:r w:rsidR="00C25993" w:rsidRPr="003D2F2E">
        <w:rPr>
          <w:rFonts w:ascii="Verdana" w:hAnsi="Verdana"/>
          <w:bCs/>
          <w:sz w:val="18"/>
          <w:szCs w:val="18"/>
          <w:u w:val="single"/>
        </w:rPr>
        <w:t>all’impresa unica</w:t>
      </w:r>
      <w:r w:rsidR="00C25993" w:rsidRPr="003D2F2E">
        <w:rPr>
          <w:rFonts w:ascii="Verdana" w:hAnsi="Verdana"/>
          <w:bCs/>
          <w:sz w:val="18"/>
          <w:szCs w:val="18"/>
        </w:rPr>
        <w:t xml:space="preserve"> di cui è parte l’impresa che presenta la richiesta di </w:t>
      </w:r>
      <w:r w:rsidR="004C4840" w:rsidRPr="003D2F2E">
        <w:rPr>
          <w:rFonts w:ascii="Verdana" w:hAnsi="Verdana"/>
          <w:bCs/>
          <w:sz w:val="18"/>
          <w:szCs w:val="18"/>
        </w:rPr>
        <w:t>agevolazione</w:t>
      </w: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587"/>
        <w:gridCol w:w="2530"/>
        <w:gridCol w:w="1817"/>
      </w:tblGrid>
      <w:tr w:rsidR="00C25993" w:rsidRPr="003D2F2E" w14:paraId="7946EC69" w14:textId="77777777" w:rsidTr="00C25993">
        <w:trPr>
          <w:trHeight w:val="621"/>
        </w:trPr>
        <w:tc>
          <w:tcPr>
            <w:tcW w:w="2126" w:type="dxa"/>
            <w:tcBorders>
              <w:top w:val="single" w:sz="4" w:space="0" w:color="auto"/>
              <w:left w:val="single" w:sz="4" w:space="0" w:color="auto"/>
              <w:bottom w:val="single" w:sz="4" w:space="0" w:color="auto"/>
              <w:right w:val="single" w:sz="4" w:space="0" w:color="auto"/>
            </w:tcBorders>
            <w:vAlign w:val="center"/>
            <w:hideMark/>
          </w:tcPr>
          <w:p w14:paraId="6188F7A3" w14:textId="04AD4D1B" w:rsidR="00C25993" w:rsidRPr="003D2F2E" w:rsidRDefault="00BD0DA7" w:rsidP="00BD0DA7">
            <w:pPr>
              <w:pStyle w:val="Corpodeltesto"/>
              <w:keepNext/>
              <w:spacing w:line="360" w:lineRule="auto"/>
              <w:jc w:val="center"/>
              <w:rPr>
                <w:rFonts w:cs="Arial"/>
                <w:bCs/>
                <w:sz w:val="18"/>
                <w:szCs w:val="18"/>
                <w:lang w:val="it-IT" w:eastAsia="it-IT"/>
              </w:rPr>
            </w:pPr>
            <w:r w:rsidRPr="003D2F2E">
              <w:rPr>
                <w:rFonts w:cs="Arial"/>
                <w:bCs/>
                <w:sz w:val="18"/>
                <w:szCs w:val="18"/>
                <w:lang w:val="it-IT" w:eastAsia="it-IT"/>
              </w:rPr>
              <w:lastRenderedPageBreak/>
              <w:t>Anno</w:t>
            </w:r>
          </w:p>
        </w:tc>
        <w:tc>
          <w:tcPr>
            <w:tcW w:w="2587" w:type="dxa"/>
            <w:tcBorders>
              <w:top w:val="single" w:sz="4" w:space="0" w:color="auto"/>
              <w:left w:val="single" w:sz="4" w:space="0" w:color="auto"/>
              <w:bottom w:val="single" w:sz="4" w:space="0" w:color="auto"/>
              <w:right w:val="single" w:sz="4" w:space="0" w:color="auto"/>
            </w:tcBorders>
            <w:vAlign w:val="center"/>
            <w:hideMark/>
          </w:tcPr>
          <w:p w14:paraId="5E9123EB" w14:textId="77777777" w:rsidR="00C25993" w:rsidRPr="003D2F2E" w:rsidRDefault="00C25993">
            <w:pPr>
              <w:pStyle w:val="Corpodeltesto"/>
              <w:keepNext/>
              <w:spacing w:line="360" w:lineRule="auto"/>
              <w:jc w:val="both"/>
              <w:rPr>
                <w:rFonts w:cs="Arial"/>
                <w:bCs/>
                <w:sz w:val="18"/>
                <w:szCs w:val="18"/>
                <w:lang w:val="it-IT" w:eastAsia="it-IT"/>
              </w:rPr>
            </w:pPr>
            <w:r w:rsidRPr="003D2F2E">
              <w:rPr>
                <w:rFonts w:cs="Arial"/>
                <w:bCs/>
                <w:sz w:val="18"/>
                <w:szCs w:val="18"/>
                <w:lang w:val="it-IT" w:eastAsia="it-IT"/>
              </w:rPr>
              <w:t>ATTO DI CONCESSIONE</w:t>
            </w:r>
          </w:p>
          <w:p w14:paraId="011BEA4F" w14:textId="77777777" w:rsidR="00C25993" w:rsidRPr="003D2F2E" w:rsidRDefault="00C25993">
            <w:pPr>
              <w:pStyle w:val="Corpodeltesto"/>
              <w:keepNext/>
              <w:spacing w:line="360" w:lineRule="auto"/>
              <w:jc w:val="both"/>
              <w:rPr>
                <w:rFonts w:cs="Arial"/>
                <w:bCs/>
                <w:sz w:val="18"/>
                <w:szCs w:val="18"/>
                <w:lang w:val="it-IT" w:eastAsia="it-IT"/>
              </w:rPr>
            </w:pPr>
            <w:r w:rsidRPr="003D2F2E">
              <w:rPr>
                <w:rFonts w:cs="Arial"/>
                <w:bCs/>
                <w:sz w:val="18"/>
                <w:szCs w:val="18"/>
                <w:lang w:val="it-IT" w:eastAsia="it-IT"/>
              </w:rPr>
              <w:t xml:space="preserve"> (indicare data dell’atto e ente concedente)</w:t>
            </w:r>
          </w:p>
        </w:tc>
        <w:tc>
          <w:tcPr>
            <w:tcW w:w="2530" w:type="dxa"/>
            <w:tcBorders>
              <w:top w:val="single" w:sz="4" w:space="0" w:color="auto"/>
              <w:left w:val="single" w:sz="4" w:space="0" w:color="auto"/>
              <w:bottom w:val="single" w:sz="4" w:space="0" w:color="auto"/>
              <w:right w:val="single" w:sz="4" w:space="0" w:color="auto"/>
            </w:tcBorders>
            <w:vAlign w:val="center"/>
            <w:hideMark/>
          </w:tcPr>
          <w:p w14:paraId="26F87673" w14:textId="77777777" w:rsidR="00C25993" w:rsidRPr="003D2F2E" w:rsidRDefault="00C25993">
            <w:pPr>
              <w:pStyle w:val="Corpodeltesto"/>
              <w:keepNext/>
              <w:spacing w:line="360" w:lineRule="auto"/>
              <w:jc w:val="both"/>
              <w:rPr>
                <w:rFonts w:cs="Arial"/>
                <w:bCs/>
                <w:sz w:val="18"/>
                <w:szCs w:val="18"/>
                <w:lang w:val="it-IT" w:eastAsia="it-IT"/>
              </w:rPr>
            </w:pPr>
            <w:r w:rsidRPr="003D2F2E">
              <w:rPr>
                <w:rFonts w:cs="Arial"/>
                <w:bCs/>
                <w:sz w:val="18"/>
                <w:szCs w:val="18"/>
                <w:lang w:val="it-IT" w:eastAsia="it-IT"/>
              </w:rPr>
              <w:t>NATURA DELL’AGEVOLAZIONE (es. contributo in c/capitale, c/interesse ecc.)</w:t>
            </w:r>
          </w:p>
        </w:tc>
        <w:tc>
          <w:tcPr>
            <w:tcW w:w="0" w:type="auto"/>
            <w:tcBorders>
              <w:top w:val="single" w:sz="4" w:space="0" w:color="auto"/>
              <w:left w:val="single" w:sz="4" w:space="0" w:color="auto"/>
              <w:bottom w:val="single" w:sz="4" w:space="0" w:color="auto"/>
              <w:right w:val="single" w:sz="4" w:space="0" w:color="auto"/>
            </w:tcBorders>
            <w:vAlign w:val="center"/>
            <w:hideMark/>
          </w:tcPr>
          <w:p w14:paraId="24E4D187" w14:textId="77777777" w:rsidR="00C25993" w:rsidRPr="003D2F2E" w:rsidRDefault="00C25993">
            <w:pPr>
              <w:pStyle w:val="Corpodeltesto"/>
              <w:keepNext/>
              <w:spacing w:line="360" w:lineRule="auto"/>
              <w:jc w:val="both"/>
              <w:rPr>
                <w:rFonts w:cs="Arial"/>
                <w:bCs/>
                <w:sz w:val="18"/>
                <w:szCs w:val="18"/>
                <w:lang w:val="it-IT" w:eastAsia="it-IT"/>
              </w:rPr>
            </w:pPr>
            <w:r w:rsidRPr="003D2F2E">
              <w:rPr>
                <w:rFonts w:cs="Arial"/>
                <w:bCs/>
                <w:sz w:val="18"/>
                <w:szCs w:val="18"/>
                <w:lang w:val="it-IT" w:eastAsia="it-IT"/>
              </w:rPr>
              <w:t>IMPORTO AGEVOLAZIONE</w:t>
            </w:r>
          </w:p>
        </w:tc>
      </w:tr>
      <w:tr w:rsidR="00C25993" w:rsidRPr="003D2F2E" w14:paraId="2E4AF2A4" w14:textId="77777777" w:rsidTr="00C25993">
        <w:tc>
          <w:tcPr>
            <w:tcW w:w="2126" w:type="dxa"/>
            <w:tcBorders>
              <w:top w:val="single" w:sz="4" w:space="0" w:color="auto"/>
              <w:left w:val="single" w:sz="4" w:space="0" w:color="auto"/>
              <w:bottom w:val="single" w:sz="4" w:space="0" w:color="auto"/>
              <w:right w:val="single" w:sz="4" w:space="0" w:color="auto"/>
            </w:tcBorders>
            <w:vAlign w:val="center"/>
            <w:hideMark/>
          </w:tcPr>
          <w:p w14:paraId="30E881D4" w14:textId="77777777" w:rsidR="00C25993" w:rsidRPr="003D2F2E" w:rsidRDefault="00C25993">
            <w:pPr>
              <w:pStyle w:val="Corpodeltesto"/>
              <w:keepNext/>
              <w:spacing w:line="360" w:lineRule="auto"/>
              <w:jc w:val="both"/>
              <w:rPr>
                <w:rFonts w:cs="Arial"/>
                <w:bCs/>
                <w:sz w:val="18"/>
                <w:szCs w:val="18"/>
                <w:lang w:val="it-IT" w:eastAsia="it-IT"/>
              </w:rPr>
            </w:pPr>
            <w:r w:rsidRPr="003D2F2E">
              <w:rPr>
                <w:rFonts w:cs="Arial"/>
                <w:bCs/>
                <w:sz w:val="18"/>
                <w:szCs w:val="18"/>
                <w:lang w:val="it-IT" w:eastAsia="it-IT"/>
              </w:rPr>
              <w:t>Corrente (anno n)</w:t>
            </w:r>
          </w:p>
        </w:tc>
        <w:tc>
          <w:tcPr>
            <w:tcW w:w="2587" w:type="dxa"/>
            <w:tcBorders>
              <w:top w:val="single" w:sz="4" w:space="0" w:color="auto"/>
              <w:left w:val="single" w:sz="4" w:space="0" w:color="auto"/>
              <w:bottom w:val="single" w:sz="4" w:space="0" w:color="auto"/>
              <w:right w:val="single" w:sz="4" w:space="0" w:color="auto"/>
            </w:tcBorders>
            <w:vAlign w:val="center"/>
          </w:tcPr>
          <w:p w14:paraId="62C95FAE" w14:textId="77777777" w:rsidR="00C25993" w:rsidRPr="003D2F2E" w:rsidRDefault="00C25993">
            <w:pPr>
              <w:pStyle w:val="Corpodeltesto"/>
              <w:keepNext/>
              <w:spacing w:line="360" w:lineRule="auto"/>
              <w:jc w:val="both"/>
              <w:rPr>
                <w:rFonts w:cs="Arial"/>
                <w:bCs/>
                <w:sz w:val="18"/>
                <w:szCs w:val="18"/>
                <w:lang w:val="it-IT" w:eastAsia="it-IT"/>
              </w:rPr>
            </w:pPr>
          </w:p>
        </w:tc>
        <w:tc>
          <w:tcPr>
            <w:tcW w:w="2530" w:type="dxa"/>
            <w:tcBorders>
              <w:top w:val="single" w:sz="4" w:space="0" w:color="auto"/>
              <w:left w:val="single" w:sz="4" w:space="0" w:color="auto"/>
              <w:bottom w:val="single" w:sz="4" w:space="0" w:color="auto"/>
              <w:right w:val="single" w:sz="4" w:space="0" w:color="auto"/>
            </w:tcBorders>
            <w:vAlign w:val="center"/>
          </w:tcPr>
          <w:p w14:paraId="626882DB" w14:textId="77777777" w:rsidR="00C25993" w:rsidRPr="003D2F2E" w:rsidRDefault="00C25993">
            <w:pPr>
              <w:pStyle w:val="Corpodeltesto"/>
              <w:keepNext/>
              <w:spacing w:line="360" w:lineRule="auto"/>
              <w:jc w:val="both"/>
              <w:rPr>
                <w:rFonts w:cs="Arial"/>
                <w:bCs/>
                <w:sz w:val="18"/>
                <w:szCs w:val="18"/>
                <w:lang w:val="it-IT" w:eastAsia="it-IT"/>
              </w:rPr>
            </w:pPr>
          </w:p>
        </w:tc>
        <w:tc>
          <w:tcPr>
            <w:tcW w:w="0" w:type="auto"/>
            <w:tcBorders>
              <w:top w:val="single" w:sz="4" w:space="0" w:color="auto"/>
              <w:left w:val="single" w:sz="4" w:space="0" w:color="auto"/>
              <w:bottom w:val="single" w:sz="4" w:space="0" w:color="auto"/>
              <w:right w:val="single" w:sz="4" w:space="0" w:color="auto"/>
            </w:tcBorders>
            <w:vAlign w:val="center"/>
          </w:tcPr>
          <w:p w14:paraId="5E70F3EF" w14:textId="77777777" w:rsidR="00C25993" w:rsidRPr="003D2F2E" w:rsidRDefault="00C25993">
            <w:pPr>
              <w:pStyle w:val="Corpodeltesto"/>
              <w:keepNext/>
              <w:spacing w:line="360" w:lineRule="auto"/>
              <w:jc w:val="both"/>
              <w:rPr>
                <w:rFonts w:cs="Arial"/>
                <w:bCs/>
                <w:sz w:val="18"/>
                <w:szCs w:val="18"/>
                <w:lang w:val="it-IT" w:eastAsia="it-IT"/>
              </w:rPr>
            </w:pPr>
          </w:p>
        </w:tc>
      </w:tr>
      <w:tr w:rsidR="00C25993" w:rsidRPr="003D2F2E" w14:paraId="5AF3ED2B" w14:textId="77777777" w:rsidTr="00C25993">
        <w:tc>
          <w:tcPr>
            <w:tcW w:w="2126" w:type="dxa"/>
            <w:tcBorders>
              <w:top w:val="single" w:sz="4" w:space="0" w:color="auto"/>
              <w:left w:val="single" w:sz="4" w:space="0" w:color="auto"/>
              <w:bottom w:val="single" w:sz="4" w:space="0" w:color="auto"/>
              <w:right w:val="single" w:sz="4" w:space="0" w:color="auto"/>
            </w:tcBorders>
            <w:vAlign w:val="center"/>
            <w:hideMark/>
          </w:tcPr>
          <w:p w14:paraId="0C4B36C0" w14:textId="77777777" w:rsidR="00C25993" w:rsidRPr="003D2F2E" w:rsidRDefault="00C25993">
            <w:pPr>
              <w:pStyle w:val="Corpodeltesto"/>
              <w:keepNext/>
              <w:spacing w:line="360" w:lineRule="auto"/>
              <w:jc w:val="both"/>
              <w:rPr>
                <w:rFonts w:cs="Arial"/>
                <w:bCs/>
                <w:sz w:val="18"/>
                <w:szCs w:val="18"/>
                <w:lang w:val="it-IT" w:eastAsia="it-IT"/>
              </w:rPr>
            </w:pPr>
            <w:r w:rsidRPr="003D2F2E">
              <w:rPr>
                <w:rFonts w:cs="Arial"/>
                <w:bCs/>
                <w:sz w:val="18"/>
                <w:szCs w:val="18"/>
                <w:lang w:val="it-IT" w:eastAsia="it-IT"/>
              </w:rPr>
              <w:t>Anno n-1</w:t>
            </w:r>
          </w:p>
        </w:tc>
        <w:tc>
          <w:tcPr>
            <w:tcW w:w="2587" w:type="dxa"/>
            <w:tcBorders>
              <w:top w:val="single" w:sz="4" w:space="0" w:color="auto"/>
              <w:left w:val="single" w:sz="4" w:space="0" w:color="auto"/>
              <w:bottom w:val="single" w:sz="4" w:space="0" w:color="auto"/>
              <w:right w:val="single" w:sz="4" w:space="0" w:color="auto"/>
            </w:tcBorders>
            <w:vAlign w:val="center"/>
          </w:tcPr>
          <w:p w14:paraId="3C802DEE" w14:textId="77777777" w:rsidR="00C25993" w:rsidRPr="003D2F2E" w:rsidRDefault="00C25993">
            <w:pPr>
              <w:pStyle w:val="Corpodeltesto"/>
              <w:keepNext/>
              <w:spacing w:line="360" w:lineRule="auto"/>
              <w:jc w:val="both"/>
              <w:rPr>
                <w:rFonts w:cs="Arial"/>
                <w:bCs/>
                <w:sz w:val="18"/>
                <w:szCs w:val="18"/>
                <w:lang w:val="it-IT" w:eastAsia="it-IT"/>
              </w:rPr>
            </w:pPr>
          </w:p>
        </w:tc>
        <w:tc>
          <w:tcPr>
            <w:tcW w:w="2530" w:type="dxa"/>
            <w:tcBorders>
              <w:top w:val="single" w:sz="4" w:space="0" w:color="auto"/>
              <w:left w:val="single" w:sz="4" w:space="0" w:color="auto"/>
              <w:bottom w:val="single" w:sz="4" w:space="0" w:color="auto"/>
              <w:right w:val="single" w:sz="4" w:space="0" w:color="auto"/>
            </w:tcBorders>
            <w:vAlign w:val="center"/>
          </w:tcPr>
          <w:p w14:paraId="1C6ED68F" w14:textId="77777777" w:rsidR="00C25993" w:rsidRPr="003D2F2E" w:rsidRDefault="00C25993">
            <w:pPr>
              <w:pStyle w:val="Corpodeltesto"/>
              <w:keepNext/>
              <w:spacing w:line="360" w:lineRule="auto"/>
              <w:jc w:val="both"/>
              <w:rPr>
                <w:rFonts w:cs="Arial"/>
                <w:bCs/>
                <w:sz w:val="18"/>
                <w:szCs w:val="18"/>
                <w:lang w:val="it-IT" w:eastAsia="it-IT"/>
              </w:rPr>
            </w:pPr>
          </w:p>
        </w:tc>
        <w:tc>
          <w:tcPr>
            <w:tcW w:w="0" w:type="auto"/>
            <w:tcBorders>
              <w:top w:val="single" w:sz="4" w:space="0" w:color="auto"/>
              <w:left w:val="single" w:sz="4" w:space="0" w:color="auto"/>
              <w:bottom w:val="single" w:sz="4" w:space="0" w:color="auto"/>
              <w:right w:val="single" w:sz="4" w:space="0" w:color="auto"/>
            </w:tcBorders>
            <w:vAlign w:val="center"/>
          </w:tcPr>
          <w:p w14:paraId="6329F048" w14:textId="77777777" w:rsidR="00C25993" w:rsidRPr="003D2F2E" w:rsidRDefault="00C25993">
            <w:pPr>
              <w:pStyle w:val="Corpodeltesto"/>
              <w:keepNext/>
              <w:spacing w:line="360" w:lineRule="auto"/>
              <w:jc w:val="both"/>
              <w:rPr>
                <w:rFonts w:cs="Arial"/>
                <w:bCs/>
                <w:sz w:val="18"/>
                <w:szCs w:val="18"/>
                <w:lang w:val="it-IT" w:eastAsia="it-IT"/>
              </w:rPr>
            </w:pPr>
          </w:p>
        </w:tc>
      </w:tr>
      <w:tr w:rsidR="00C25993" w:rsidRPr="003D2F2E" w14:paraId="7D504CA4" w14:textId="77777777" w:rsidTr="00C25993">
        <w:tc>
          <w:tcPr>
            <w:tcW w:w="2126" w:type="dxa"/>
            <w:tcBorders>
              <w:top w:val="single" w:sz="4" w:space="0" w:color="auto"/>
              <w:left w:val="single" w:sz="4" w:space="0" w:color="auto"/>
              <w:bottom w:val="single" w:sz="4" w:space="0" w:color="auto"/>
              <w:right w:val="single" w:sz="4" w:space="0" w:color="auto"/>
            </w:tcBorders>
            <w:vAlign w:val="center"/>
            <w:hideMark/>
          </w:tcPr>
          <w:p w14:paraId="5ADE83DB" w14:textId="77777777" w:rsidR="00C25993" w:rsidRPr="003D2F2E" w:rsidRDefault="00C25993">
            <w:pPr>
              <w:pStyle w:val="Corpodeltesto"/>
              <w:keepNext/>
              <w:spacing w:line="360" w:lineRule="auto"/>
              <w:jc w:val="both"/>
              <w:rPr>
                <w:rFonts w:cs="Arial"/>
                <w:bCs/>
                <w:sz w:val="18"/>
                <w:szCs w:val="18"/>
                <w:lang w:val="it-IT" w:eastAsia="it-IT"/>
              </w:rPr>
            </w:pPr>
            <w:r w:rsidRPr="003D2F2E">
              <w:rPr>
                <w:rFonts w:cs="Arial"/>
                <w:bCs/>
                <w:sz w:val="18"/>
                <w:szCs w:val="18"/>
                <w:lang w:val="it-IT" w:eastAsia="it-IT"/>
              </w:rPr>
              <w:t xml:space="preserve">Anno n-2 </w:t>
            </w:r>
          </w:p>
        </w:tc>
        <w:tc>
          <w:tcPr>
            <w:tcW w:w="2587" w:type="dxa"/>
            <w:tcBorders>
              <w:top w:val="single" w:sz="4" w:space="0" w:color="auto"/>
              <w:left w:val="single" w:sz="4" w:space="0" w:color="auto"/>
              <w:bottom w:val="single" w:sz="4" w:space="0" w:color="auto"/>
              <w:right w:val="single" w:sz="4" w:space="0" w:color="auto"/>
            </w:tcBorders>
            <w:vAlign w:val="center"/>
          </w:tcPr>
          <w:p w14:paraId="25753E5A" w14:textId="77777777" w:rsidR="00C25993" w:rsidRPr="003D2F2E" w:rsidRDefault="00C25993">
            <w:pPr>
              <w:pStyle w:val="Corpodeltesto"/>
              <w:keepNext/>
              <w:spacing w:line="360" w:lineRule="auto"/>
              <w:jc w:val="both"/>
              <w:rPr>
                <w:rFonts w:cs="Arial"/>
                <w:bCs/>
                <w:sz w:val="18"/>
                <w:szCs w:val="18"/>
                <w:lang w:val="it-IT" w:eastAsia="it-IT"/>
              </w:rPr>
            </w:pPr>
          </w:p>
        </w:tc>
        <w:tc>
          <w:tcPr>
            <w:tcW w:w="2530" w:type="dxa"/>
            <w:tcBorders>
              <w:top w:val="single" w:sz="4" w:space="0" w:color="auto"/>
              <w:left w:val="single" w:sz="4" w:space="0" w:color="auto"/>
              <w:bottom w:val="single" w:sz="4" w:space="0" w:color="auto"/>
              <w:right w:val="single" w:sz="4" w:space="0" w:color="auto"/>
            </w:tcBorders>
            <w:vAlign w:val="center"/>
          </w:tcPr>
          <w:p w14:paraId="1DE5DBB6" w14:textId="77777777" w:rsidR="00C25993" w:rsidRPr="003D2F2E" w:rsidRDefault="00C25993">
            <w:pPr>
              <w:pStyle w:val="Corpodeltesto"/>
              <w:keepNext/>
              <w:spacing w:line="360" w:lineRule="auto"/>
              <w:jc w:val="both"/>
              <w:rPr>
                <w:rFonts w:cs="Arial"/>
                <w:bCs/>
                <w:sz w:val="18"/>
                <w:szCs w:val="18"/>
                <w:lang w:val="it-IT" w:eastAsia="it-IT"/>
              </w:rPr>
            </w:pPr>
          </w:p>
        </w:tc>
        <w:tc>
          <w:tcPr>
            <w:tcW w:w="0" w:type="auto"/>
            <w:tcBorders>
              <w:top w:val="single" w:sz="4" w:space="0" w:color="auto"/>
              <w:left w:val="single" w:sz="4" w:space="0" w:color="auto"/>
              <w:bottom w:val="single" w:sz="4" w:space="0" w:color="auto"/>
              <w:right w:val="single" w:sz="4" w:space="0" w:color="auto"/>
            </w:tcBorders>
            <w:vAlign w:val="center"/>
          </w:tcPr>
          <w:p w14:paraId="162AA6DE" w14:textId="77777777" w:rsidR="00C25993" w:rsidRPr="003D2F2E" w:rsidRDefault="00C25993">
            <w:pPr>
              <w:pStyle w:val="Corpodeltesto"/>
              <w:keepNext/>
              <w:spacing w:line="360" w:lineRule="auto"/>
              <w:jc w:val="both"/>
              <w:rPr>
                <w:rFonts w:cs="Arial"/>
                <w:bCs/>
                <w:sz w:val="18"/>
                <w:szCs w:val="18"/>
                <w:lang w:val="it-IT" w:eastAsia="it-IT"/>
              </w:rPr>
            </w:pPr>
          </w:p>
        </w:tc>
      </w:tr>
      <w:tr w:rsidR="00C25993" w:rsidRPr="0022599D" w14:paraId="6AD9BBBC" w14:textId="77777777" w:rsidTr="00C25993">
        <w:tc>
          <w:tcPr>
            <w:tcW w:w="7243" w:type="dxa"/>
            <w:gridSpan w:val="3"/>
            <w:tcBorders>
              <w:top w:val="single" w:sz="4" w:space="0" w:color="auto"/>
              <w:left w:val="single" w:sz="4" w:space="0" w:color="auto"/>
              <w:bottom w:val="single" w:sz="4" w:space="0" w:color="auto"/>
              <w:right w:val="single" w:sz="4" w:space="0" w:color="auto"/>
            </w:tcBorders>
            <w:vAlign w:val="center"/>
            <w:hideMark/>
          </w:tcPr>
          <w:p w14:paraId="0C99200D" w14:textId="77777777" w:rsidR="00C25993" w:rsidRPr="0022599D" w:rsidRDefault="00C25993">
            <w:pPr>
              <w:pStyle w:val="Corpodeltesto"/>
              <w:keepNext/>
              <w:spacing w:line="360" w:lineRule="auto"/>
              <w:jc w:val="both"/>
              <w:rPr>
                <w:rFonts w:cs="Arial"/>
                <w:bCs/>
                <w:sz w:val="18"/>
                <w:szCs w:val="18"/>
                <w:lang w:val="it-IT" w:eastAsia="it-IT"/>
              </w:rPr>
            </w:pPr>
            <w:r w:rsidRPr="003D2F2E">
              <w:rPr>
                <w:rFonts w:cs="Arial"/>
                <w:bCs/>
                <w:sz w:val="18"/>
                <w:szCs w:val="18"/>
                <w:lang w:val="it-IT" w:eastAsia="it-IT"/>
              </w:rPr>
              <w:t>TOTALE</w:t>
            </w:r>
          </w:p>
        </w:tc>
        <w:tc>
          <w:tcPr>
            <w:tcW w:w="0" w:type="auto"/>
            <w:tcBorders>
              <w:top w:val="single" w:sz="4" w:space="0" w:color="auto"/>
              <w:left w:val="single" w:sz="4" w:space="0" w:color="auto"/>
              <w:bottom w:val="single" w:sz="4" w:space="0" w:color="auto"/>
              <w:right w:val="single" w:sz="4" w:space="0" w:color="auto"/>
            </w:tcBorders>
            <w:vAlign w:val="center"/>
          </w:tcPr>
          <w:p w14:paraId="696F388F" w14:textId="77777777" w:rsidR="00C25993" w:rsidRPr="0022599D" w:rsidRDefault="00C25993">
            <w:pPr>
              <w:pStyle w:val="Corpodeltesto"/>
              <w:keepNext/>
              <w:spacing w:line="360" w:lineRule="auto"/>
              <w:jc w:val="both"/>
              <w:rPr>
                <w:rFonts w:cs="Arial"/>
                <w:bCs/>
                <w:sz w:val="18"/>
                <w:szCs w:val="18"/>
                <w:lang w:val="it-IT" w:eastAsia="it-IT"/>
              </w:rPr>
            </w:pPr>
          </w:p>
        </w:tc>
      </w:tr>
    </w:tbl>
    <w:p w14:paraId="3BF96DC5" w14:textId="77777777" w:rsidR="00C25993" w:rsidRPr="0022599D" w:rsidRDefault="00C25993" w:rsidP="00C25993">
      <w:pPr>
        <w:jc w:val="both"/>
        <w:rPr>
          <w:rFonts w:ascii="Verdana" w:hAnsi="Verdana"/>
          <w:b/>
          <w:i/>
          <w:sz w:val="18"/>
          <w:szCs w:val="18"/>
        </w:rPr>
      </w:pPr>
    </w:p>
    <w:p w14:paraId="20BBDDE5" w14:textId="77777777" w:rsidR="00BD0DA7" w:rsidRDefault="00BD0DA7" w:rsidP="002B31E3">
      <w:pPr>
        <w:overflowPunct w:val="0"/>
        <w:autoSpaceDN w:val="0"/>
        <w:adjustRightInd w:val="0"/>
        <w:spacing w:after="120" w:line="360" w:lineRule="auto"/>
        <w:jc w:val="both"/>
        <w:textAlignment w:val="baseline"/>
        <w:rPr>
          <w:rFonts w:ascii="Verdana" w:hAnsi="Verdana"/>
          <w:iCs/>
          <w:sz w:val="18"/>
          <w:szCs w:val="18"/>
        </w:rPr>
      </w:pPr>
    </w:p>
    <w:p w14:paraId="410EAD2D" w14:textId="77777777" w:rsidR="00BD0DA7" w:rsidRDefault="00BD0DA7" w:rsidP="002B31E3">
      <w:pPr>
        <w:overflowPunct w:val="0"/>
        <w:autoSpaceDN w:val="0"/>
        <w:adjustRightInd w:val="0"/>
        <w:spacing w:after="120" w:line="360" w:lineRule="auto"/>
        <w:jc w:val="both"/>
        <w:textAlignment w:val="baseline"/>
        <w:rPr>
          <w:rFonts w:ascii="Verdana" w:hAnsi="Verdana"/>
          <w:iCs/>
          <w:sz w:val="18"/>
          <w:szCs w:val="18"/>
        </w:rPr>
      </w:pPr>
    </w:p>
    <w:p w14:paraId="1F210D42" w14:textId="623C5ED3" w:rsidR="00C25993" w:rsidRPr="002B31E3" w:rsidRDefault="00C25993" w:rsidP="002B31E3">
      <w:pPr>
        <w:overflowPunct w:val="0"/>
        <w:autoSpaceDN w:val="0"/>
        <w:adjustRightInd w:val="0"/>
        <w:spacing w:after="120" w:line="360" w:lineRule="auto"/>
        <w:jc w:val="both"/>
        <w:textAlignment w:val="baseline"/>
        <w:rPr>
          <w:rFonts w:ascii="Verdana" w:hAnsi="Verdana"/>
          <w:iCs/>
          <w:sz w:val="18"/>
          <w:szCs w:val="18"/>
        </w:rPr>
      </w:pPr>
      <w:bookmarkStart w:id="1" w:name="_Hlk214869459"/>
      <w:r w:rsidRPr="0022599D">
        <w:rPr>
          <w:rFonts w:ascii="Verdana" w:hAnsi="Verdana"/>
          <w:iCs/>
          <w:sz w:val="18"/>
          <w:szCs w:val="18"/>
        </w:rPr>
        <w:t>Il dichiarante si impegna a comunicare tempestivamente alla Regione Basilicata/Soggetto Gestore eventuali variazioni inerenti ai dati sopra indicati.</w:t>
      </w:r>
    </w:p>
    <w:bookmarkEnd w:id="1"/>
    <w:p w14:paraId="52065CD1" w14:textId="77777777" w:rsidR="00C25993" w:rsidRPr="0022599D" w:rsidRDefault="00C25993" w:rsidP="00C25993">
      <w:pPr>
        <w:overflowPunct w:val="0"/>
        <w:autoSpaceDN w:val="0"/>
        <w:adjustRightInd w:val="0"/>
        <w:jc w:val="both"/>
        <w:textAlignment w:val="baseline"/>
        <w:rPr>
          <w:rFonts w:ascii="Verdana" w:hAnsi="Verdana"/>
          <w:iCs/>
          <w:sz w:val="18"/>
          <w:szCs w:val="18"/>
        </w:rPr>
      </w:pPr>
      <w:r w:rsidRPr="0022599D">
        <w:rPr>
          <w:rFonts w:ascii="Verdana" w:hAnsi="Verdana"/>
          <w:iCs/>
          <w:sz w:val="18"/>
          <w:szCs w:val="18"/>
        </w:rPr>
        <w:t xml:space="preserve">Luogo e data </w:t>
      </w:r>
      <w:r w:rsidRPr="0022599D">
        <w:rPr>
          <w:rFonts w:ascii="Verdana" w:hAnsi="Verdana"/>
          <w:iCs/>
          <w:sz w:val="18"/>
          <w:szCs w:val="18"/>
        </w:rPr>
        <w:tab/>
      </w:r>
      <w:r w:rsidRPr="0022599D">
        <w:rPr>
          <w:rFonts w:ascii="Verdana" w:hAnsi="Verdana"/>
          <w:iCs/>
          <w:sz w:val="18"/>
          <w:szCs w:val="18"/>
        </w:rPr>
        <w:tab/>
      </w:r>
      <w:r w:rsidRPr="0022599D">
        <w:rPr>
          <w:rFonts w:ascii="Verdana" w:hAnsi="Verdana"/>
          <w:iCs/>
          <w:sz w:val="18"/>
          <w:szCs w:val="18"/>
        </w:rPr>
        <w:tab/>
      </w:r>
      <w:r w:rsidRPr="0022599D">
        <w:rPr>
          <w:rFonts w:ascii="Verdana" w:hAnsi="Verdana"/>
          <w:iCs/>
          <w:sz w:val="18"/>
          <w:szCs w:val="18"/>
        </w:rPr>
        <w:tab/>
      </w:r>
      <w:r w:rsidRPr="0022599D">
        <w:rPr>
          <w:rFonts w:ascii="Verdana" w:hAnsi="Verdana"/>
          <w:iCs/>
          <w:sz w:val="18"/>
          <w:szCs w:val="18"/>
        </w:rPr>
        <w:tab/>
      </w:r>
      <w:r w:rsidRPr="0022599D">
        <w:rPr>
          <w:rFonts w:ascii="Verdana" w:hAnsi="Verdana"/>
          <w:iCs/>
          <w:sz w:val="18"/>
          <w:szCs w:val="18"/>
        </w:rPr>
        <w:tab/>
        <w:t xml:space="preserve">Il dichiarante (*) </w:t>
      </w:r>
    </w:p>
    <w:p w14:paraId="3EF31F53" w14:textId="007EF2D0" w:rsidR="00C25993" w:rsidRPr="002B31E3" w:rsidRDefault="00C25993" w:rsidP="002B31E3">
      <w:pPr>
        <w:shd w:val="clear" w:color="auto" w:fill="FFFFFF"/>
        <w:spacing w:before="150" w:after="100" w:afterAutospacing="1"/>
        <w:jc w:val="both"/>
        <w:rPr>
          <w:rFonts w:ascii="Verdana" w:hAnsi="Verdana"/>
          <w:iCs/>
          <w:sz w:val="18"/>
          <w:szCs w:val="18"/>
        </w:rPr>
      </w:pPr>
      <w:r w:rsidRPr="0022599D">
        <w:rPr>
          <w:rFonts w:ascii="Verdana" w:hAnsi="Verdana"/>
          <w:iCs/>
          <w:sz w:val="18"/>
          <w:szCs w:val="18"/>
        </w:rPr>
        <w:tab/>
      </w:r>
      <w:r w:rsidRPr="0022599D">
        <w:rPr>
          <w:rFonts w:ascii="Verdana" w:hAnsi="Verdana"/>
          <w:iCs/>
          <w:sz w:val="18"/>
          <w:szCs w:val="18"/>
        </w:rPr>
        <w:tab/>
      </w:r>
      <w:r w:rsidRPr="0022599D">
        <w:rPr>
          <w:rFonts w:ascii="Verdana" w:hAnsi="Verdana"/>
          <w:iCs/>
          <w:sz w:val="18"/>
          <w:szCs w:val="18"/>
        </w:rPr>
        <w:tab/>
      </w:r>
      <w:r w:rsidRPr="0022599D">
        <w:rPr>
          <w:rFonts w:ascii="Verdana" w:hAnsi="Verdana"/>
          <w:iCs/>
          <w:sz w:val="18"/>
          <w:szCs w:val="18"/>
        </w:rPr>
        <w:tab/>
      </w:r>
      <w:r w:rsidRPr="0022599D">
        <w:rPr>
          <w:rFonts w:ascii="Verdana" w:hAnsi="Verdana"/>
          <w:iCs/>
          <w:sz w:val="18"/>
          <w:szCs w:val="18"/>
        </w:rPr>
        <w:tab/>
      </w:r>
      <w:r w:rsidRPr="0022599D">
        <w:rPr>
          <w:rFonts w:ascii="Verdana" w:hAnsi="Verdana"/>
          <w:iCs/>
          <w:sz w:val="18"/>
          <w:szCs w:val="18"/>
        </w:rPr>
        <w:tab/>
      </w:r>
      <w:r w:rsidRPr="0022599D">
        <w:rPr>
          <w:rFonts w:ascii="Verdana" w:hAnsi="Verdana"/>
          <w:iCs/>
          <w:sz w:val="18"/>
          <w:szCs w:val="18"/>
        </w:rPr>
        <w:tab/>
        <w:t>(</w:t>
      </w:r>
      <w:r w:rsidRPr="0022599D">
        <w:rPr>
          <w:rFonts w:ascii="Verdana" w:hAnsi="Verdana"/>
          <w:i/>
          <w:iCs/>
          <w:sz w:val="18"/>
          <w:szCs w:val="18"/>
        </w:rPr>
        <w:t>firma per esteso</w:t>
      </w:r>
      <w:r w:rsidRPr="0022599D">
        <w:rPr>
          <w:rFonts w:ascii="Verdana" w:hAnsi="Verdana"/>
          <w:iCs/>
          <w:sz w:val="18"/>
          <w:szCs w:val="18"/>
        </w:rPr>
        <w:t>)</w:t>
      </w:r>
    </w:p>
    <w:p w14:paraId="1005794A" w14:textId="5872F605" w:rsidR="00C25993" w:rsidRPr="0022599D" w:rsidRDefault="00C25993" w:rsidP="00C25993">
      <w:pPr>
        <w:jc w:val="both"/>
        <w:rPr>
          <w:rFonts w:ascii="Verdana" w:hAnsi="Verdana"/>
          <w:sz w:val="16"/>
          <w:szCs w:val="16"/>
        </w:rPr>
      </w:pPr>
      <w:r w:rsidRPr="0022599D">
        <w:rPr>
          <w:rFonts w:ascii="Verdana" w:hAnsi="Verdana"/>
          <w:sz w:val="16"/>
          <w:szCs w:val="16"/>
        </w:rPr>
        <w:t xml:space="preserve">(*) Sottoscrivere la presente dichiarazione con le modalità previste dall'art. 38, comma 3, del D.P.R. n. 445 del 28 dicembre 2000 </w:t>
      </w:r>
    </w:p>
    <w:p w14:paraId="3D0ABFF5" w14:textId="77777777" w:rsidR="00C25993" w:rsidRPr="0022599D" w:rsidRDefault="00C25993" w:rsidP="00C25993">
      <w:pPr>
        <w:jc w:val="both"/>
        <w:rPr>
          <w:rFonts w:ascii="Verdana" w:hAnsi="Verdana"/>
          <w:sz w:val="16"/>
          <w:szCs w:val="16"/>
        </w:rPr>
      </w:pPr>
      <w:r w:rsidRPr="0022599D">
        <w:rPr>
          <w:rFonts w:ascii="Verdana" w:hAnsi="Verdana"/>
          <w:sz w:val="16"/>
          <w:szCs w:val="16"/>
        </w:rPr>
        <w:t>La Regione Basilicata/Soggetto gestore si riserva di effettuare ai sensi degli artt. 43 e 71 e per gli effetti degli artt. 75 e 76 del D.P.R. 445/2000 il controllo sulla veridicità delle dichiarazioni sostitutive. In caso di dichiarazione mendace il dichiarante sarà denunciato all’autorità giudiziaria.</w:t>
      </w:r>
    </w:p>
    <w:p w14:paraId="6072FD0F" w14:textId="77777777" w:rsidR="00C25993" w:rsidRPr="0022599D" w:rsidRDefault="00C25993" w:rsidP="00C25993">
      <w:pPr>
        <w:autoSpaceDN w:val="0"/>
        <w:adjustRightInd w:val="0"/>
        <w:jc w:val="both"/>
        <w:rPr>
          <w:rFonts w:ascii="Verdana" w:hAnsi="Verdana"/>
          <w:sz w:val="16"/>
          <w:szCs w:val="16"/>
        </w:rPr>
      </w:pPr>
      <w:r w:rsidRPr="0022599D">
        <w:rPr>
          <w:rFonts w:ascii="Verdana" w:hAnsi="Verdana"/>
          <w:sz w:val="16"/>
          <w:szCs w:val="16"/>
        </w:rPr>
        <w:t>Le dichiarazioni sostitutive rese ai sensi degli artt. 46 e 47 del D.P.R 445/2000 sono esenti da bollo (art. 37 D.P.R. 445/2000).</w:t>
      </w:r>
    </w:p>
    <w:p w14:paraId="7F6B2474" w14:textId="77777777" w:rsidR="00371842" w:rsidRDefault="00371842" w:rsidP="00371842">
      <w:pPr>
        <w:pStyle w:val="Corpotesto"/>
        <w:jc w:val="right"/>
      </w:pPr>
    </w:p>
    <w:sectPr w:rsidR="00371842" w:rsidSect="008F422E">
      <w:headerReference w:type="even" r:id="rId16"/>
      <w:headerReference w:type="default" r:id="rId17"/>
      <w:footerReference w:type="even" r:id="rId18"/>
      <w:footerReference w:type="default" r:id="rId19"/>
      <w:headerReference w:type="first" r:id="rId20"/>
      <w:footerReference w:type="first" r:id="rId21"/>
      <w:pgSz w:w="11906" w:h="16838"/>
      <w:pgMar w:top="1878" w:right="1418" w:bottom="1985" w:left="1418" w:header="0" w:footer="172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616CF" w14:textId="77777777" w:rsidR="00E90CBB" w:rsidRDefault="00E90CBB">
      <w:r>
        <w:separator/>
      </w:r>
    </w:p>
  </w:endnote>
  <w:endnote w:type="continuationSeparator" w:id="0">
    <w:p w14:paraId="1A86FEAA" w14:textId="77777777" w:rsidR="00E90CBB" w:rsidRDefault="00E9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tillium-Semibold">
    <w:altName w:val="Calibri"/>
    <w:panose1 w:val="00000000000000000000"/>
    <w:charset w:val="00"/>
    <w:family w:val="swiss"/>
    <w:notTrueType/>
    <w:pitch w:val="default"/>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4D323" w14:textId="77777777" w:rsidR="00F2111A" w:rsidRDefault="00F211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833584"/>
      <w:docPartObj>
        <w:docPartGallery w:val="Page Numbers (Bottom of Page)"/>
        <w:docPartUnique/>
      </w:docPartObj>
    </w:sdtPr>
    <w:sdtEndPr/>
    <w:sdtContent>
      <w:p w14:paraId="2957635F" w14:textId="2633D4F4" w:rsidR="00F2111A" w:rsidRDefault="00F2111A">
        <w:pPr>
          <w:pStyle w:val="Pidipagina"/>
          <w:jc w:val="right"/>
        </w:pPr>
        <w:r>
          <w:fldChar w:fldCharType="begin"/>
        </w:r>
        <w:r>
          <w:instrText>PAGE   \* MERGEFORMAT</w:instrText>
        </w:r>
        <w:r>
          <w:fldChar w:fldCharType="separate"/>
        </w:r>
        <w:r w:rsidR="00726528">
          <w:rPr>
            <w:noProof/>
          </w:rPr>
          <w:t>1</w:t>
        </w:r>
        <w:r>
          <w:fldChar w:fldCharType="end"/>
        </w:r>
      </w:p>
    </w:sdtContent>
  </w:sdt>
  <w:p w14:paraId="188C0962" w14:textId="77777777" w:rsidR="00F2111A" w:rsidRDefault="00F2111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DD49D" w14:textId="77777777" w:rsidR="00F2111A" w:rsidRDefault="00F2111A">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4A9AE" w14:textId="77777777" w:rsidR="003F045A" w:rsidRDefault="003F045A"/>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00FD5" w14:textId="77777777" w:rsidR="003F045A" w:rsidRDefault="003F045A">
    <w:pPr>
      <w:pStyle w:val="Corpotesto"/>
      <w:spacing w:before="0" w:line="12" w:lineRule="auto"/>
      <w:jc w:val="left"/>
      <w:rPr>
        <w:sz w:val="20"/>
      </w:rPr>
    </w:pPr>
    <w:r>
      <w:rPr>
        <w:noProof/>
        <w:lang w:eastAsia="it-IT"/>
      </w:rPr>
      <mc:AlternateContent>
        <mc:Choice Requires="wps">
          <w:drawing>
            <wp:anchor distT="0" distB="0" distL="114935" distR="114935" simplePos="0" relativeHeight="251657728" behindDoc="1" locked="0" layoutInCell="1" allowOverlap="1" wp14:anchorId="42CA0E2A" wp14:editId="5C8E4476">
              <wp:simplePos x="0" y="0"/>
              <wp:positionH relativeFrom="page">
                <wp:posOffset>6509385</wp:posOffset>
              </wp:positionH>
              <wp:positionV relativeFrom="page">
                <wp:posOffset>9458960</wp:posOffset>
              </wp:positionV>
              <wp:extent cx="383540" cy="164465"/>
              <wp:effectExtent l="3810" t="635" r="317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05AE2" w14:textId="5886372C" w:rsidR="003F045A" w:rsidRDefault="003F045A">
                          <w:pPr>
                            <w:pStyle w:val="Corpotesto"/>
                            <w:spacing w:before="0" w:line="245" w:lineRule="exact"/>
                            <w:ind w:left="40"/>
                            <w:jc w:val="left"/>
                          </w:pPr>
                          <w:r>
                            <w:fldChar w:fldCharType="begin"/>
                          </w:r>
                          <w:r>
                            <w:instrText xml:space="preserve"> PAGE </w:instrText>
                          </w:r>
                          <w:r>
                            <w:fldChar w:fldCharType="separate"/>
                          </w:r>
                          <w:r w:rsidR="0072652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A0E2A" id="_x0000_t202" coordsize="21600,21600" o:spt="202" path="m,l,21600r21600,l21600,xe">
              <v:stroke joinstyle="miter"/>
              <v:path gradientshapeok="t" o:connecttype="rect"/>
            </v:shapetype>
            <v:shape id="Text Box 2" o:spid="_x0000_s1026" type="#_x0000_t202" style="position:absolute;margin-left:512.55pt;margin-top:744.8pt;width:30.2pt;height:12.95pt;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9GHigIAABsFAAAOAAAAZHJzL2Uyb0RvYy54bWysVNuO2yAQfa/Uf0C8Z21nnTS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" stroked="f">
              <v:fill opacity="0"/>
              <v:textbox inset="0,0,0,0">
                <w:txbxContent>
                  <w:p w14:paraId="6D205AE2" w14:textId="5886372C" w:rsidR="003F045A" w:rsidRDefault="003F045A">
                    <w:pPr>
                      <w:pStyle w:val="Corpotesto"/>
                      <w:spacing w:before="0" w:line="245" w:lineRule="exact"/>
                      <w:ind w:left="40"/>
                      <w:jc w:val="left"/>
                    </w:pPr>
                    <w:r>
                      <w:fldChar w:fldCharType="begin"/>
                    </w:r>
                    <w:r>
                      <w:instrText xml:space="preserve"> PAGE </w:instrText>
                    </w:r>
                    <w:r>
                      <w:fldChar w:fldCharType="separate"/>
                    </w:r>
                    <w:r w:rsidR="00726528">
                      <w:rPr>
                        <w:noProof/>
                      </w:rPr>
                      <w:t>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4A363" w14:textId="77777777" w:rsidR="003F045A" w:rsidRDefault="003F045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D47AE" w14:textId="77777777" w:rsidR="00E90CBB" w:rsidRDefault="00E90CBB">
      <w:r>
        <w:separator/>
      </w:r>
    </w:p>
  </w:footnote>
  <w:footnote w:type="continuationSeparator" w:id="0">
    <w:p w14:paraId="4D7A5E26" w14:textId="77777777" w:rsidR="00E90CBB" w:rsidRDefault="00E90CBB">
      <w:r>
        <w:continuationSeparator/>
      </w:r>
    </w:p>
  </w:footnote>
  <w:footnote w:id="1">
    <w:p w14:paraId="0DE3851F" w14:textId="77777777" w:rsidR="0022599D" w:rsidRPr="0022599D" w:rsidRDefault="0022599D" w:rsidP="0022599D">
      <w:pPr>
        <w:pStyle w:val="Testonotaapidipagina"/>
        <w:jc w:val="both"/>
        <w:rPr>
          <w:sz w:val="16"/>
          <w:szCs w:val="16"/>
        </w:rPr>
      </w:pPr>
      <w:r>
        <w:rPr>
          <w:rStyle w:val="Rimandonotaapidipagina"/>
        </w:rPr>
        <w:footnoteRef/>
      </w:r>
      <w:r>
        <w:t xml:space="preserve"> </w:t>
      </w:r>
      <w:r w:rsidRPr="0022599D">
        <w:rPr>
          <w:sz w:val="16"/>
          <w:szCs w:val="16"/>
        </w:rPr>
        <w:t>Regolamento Ue n. 2023/2831 art 2.2.”Pe  “impresa unica” si intende l’insieme delle imprese fra le quali esiste almeno una delle seguenti relazioni :</w:t>
      </w:r>
    </w:p>
    <w:p w14:paraId="555F011C" w14:textId="620250D2" w:rsidR="0022599D" w:rsidRPr="0022599D" w:rsidRDefault="0022599D" w:rsidP="0022599D">
      <w:pPr>
        <w:pStyle w:val="Testonotaapidipagina"/>
        <w:jc w:val="both"/>
        <w:rPr>
          <w:sz w:val="16"/>
          <w:szCs w:val="16"/>
        </w:rPr>
      </w:pPr>
      <w:r w:rsidRPr="0022599D">
        <w:rPr>
          <w:sz w:val="16"/>
          <w:szCs w:val="16"/>
        </w:rPr>
        <w:t xml:space="preserve">a) un’impresa detiene la maggioranza dei diritti di voto degli azionisti o soci di un’altra impresa; </w:t>
      </w:r>
    </w:p>
    <w:p w14:paraId="31B13CF0" w14:textId="77777777" w:rsidR="0022599D" w:rsidRPr="0022599D" w:rsidRDefault="0022599D" w:rsidP="0022599D">
      <w:pPr>
        <w:pStyle w:val="Testonotaapidipagina"/>
        <w:jc w:val="both"/>
        <w:rPr>
          <w:sz w:val="16"/>
          <w:szCs w:val="16"/>
        </w:rPr>
      </w:pPr>
      <w:r w:rsidRPr="0022599D">
        <w:rPr>
          <w:sz w:val="16"/>
          <w:szCs w:val="16"/>
        </w:rPr>
        <w:t>b) un’impresa ha il diritto di nominare o revocare la maggioranza dei membri del consiglio di amministrazione, direzione o sorveglianza di un’altra impresa;</w:t>
      </w:r>
    </w:p>
    <w:p w14:paraId="4B25862C" w14:textId="22E120BA" w:rsidR="0022599D" w:rsidRPr="0022599D" w:rsidRDefault="0022599D" w:rsidP="0022599D">
      <w:pPr>
        <w:pStyle w:val="Testonotaapidipagina"/>
        <w:jc w:val="both"/>
        <w:rPr>
          <w:sz w:val="16"/>
          <w:szCs w:val="16"/>
        </w:rPr>
      </w:pPr>
      <w:r w:rsidRPr="0022599D">
        <w:rPr>
          <w:sz w:val="16"/>
          <w:szCs w:val="16"/>
        </w:rPr>
        <w:t>c) un’impresa ha il diritto di esercitare un’influenza dominante su un’altra impresa in virtù di un contratto concluso con quest’ultima oppure in virtù di una clausola dello statuto di quest’ultima;</w:t>
      </w:r>
    </w:p>
    <w:p w14:paraId="6E8152AB" w14:textId="77777777" w:rsidR="0022599D" w:rsidRPr="0022599D" w:rsidRDefault="0022599D" w:rsidP="0022599D">
      <w:pPr>
        <w:pStyle w:val="Testonotaapidipagina"/>
        <w:jc w:val="both"/>
        <w:rPr>
          <w:sz w:val="16"/>
          <w:szCs w:val="16"/>
        </w:rPr>
      </w:pPr>
      <w:r w:rsidRPr="0022599D">
        <w:rPr>
          <w:sz w:val="16"/>
          <w:szCs w:val="16"/>
        </w:rPr>
        <w:t>d) un’impresa azionista o socia di un’altra impresa controlla da sola, in virtù di un accordo stipulato con altri azionisti o soci dell’altra impresa, la maggioranza dei diritti di voto degli azionisti o soci di quest’ultima.</w:t>
      </w:r>
    </w:p>
    <w:p w14:paraId="5AE816DD" w14:textId="3B57B5C5" w:rsidR="0022599D" w:rsidRPr="0022599D" w:rsidRDefault="0022599D" w:rsidP="0022599D">
      <w:pPr>
        <w:pStyle w:val="Testonotaapidipagina"/>
        <w:jc w:val="both"/>
        <w:rPr>
          <w:sz w:val="16"/>
          <w:szCs w:val="16"/>
        </w:rPr>
      </w:pPr>
      <w:r w:rsidRPr="0022599D">
        <w:rPr>
          <w:sz w:val="16"/>
          <w:szCs w:val="16"/>
        </w:rPr>
        <w:t>Le imprese fra le quali intercorre una delle relazioni di cui al primo comma  lettere da a) a d), per il tramite di una o più altre imprese sono anch’esse considerate un’impresa unica.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2A10D" w14:textId="77777777" w:rsidR="00F2111A" w:rsidRDefault="00F2111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83BDB" w14:textId="77777777" w:rsidR="00F2111A" w:rsidRDefault="00F2111A" w:rsidP="00100A8E">
    <w:pPr>
      <w:pStyle w:val="Intestazione"/>
      <w:spacing w:after="24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88E55" w14:textId="77777777" w:rsidR="00F2111A" w:rsidRDefault="00F2111A">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BA1B1" w14:textId="77777777" w:rsidR="003F045A" w:rsidRDefault="003F045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940A4" w14:textId="77777777" w:rsidR="003F045A" w:rsidRDefault="003F045A" w:rsidP="008F422E">
    <w:pPr>
      <w:pStyle w:val="Intestazione"/>
      <w:rPr>
        <w:lang w:eastAsia="it-IT"/>
      </w:rPr>
    </w:pPr>
  </w:p>
  <w:p w14:paraId="2B719CC9" w14:textId="77777777" w:rsidR="003F045A" w:rsidRDefault="003F045A" w:rsidP="008F422E">
    <w:pPr>
      <w:pStyle w:val="Intestazione"/>
      <w:rPr>
        <w:lang w:eastAsia="it-IT"/>
      </w:rPr>
    </w:pPr>
  </w:p>
  <w:p w14:paraId="40989041" w14:textId="0784D4FB" w:rsidR="003F045A" w:rsidRPr="008F422E" w:rsidRDefault="003F045A" w:rsidP="008A77EC">
    <w:pPr>
      <w:pStyle w:val="Intestazione"/>
    </w:pPr>
    <w:r w:rsidRPr="00E2173D">
      <w:rPr>
        <w:noProof/>
        <w:lang w:eastAsia="it-IT"/>
      </w:rPr>
      <w:drawing>
        <wp:inline distT="0" distB="0" distL="0" distR="0" wp14:anchorId="0DEB4FA4" wp14:editId="320C0DF3">
          <wp:extent cx="5759450" cy="68707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8707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F85A4" w14:textId="77777777" w:rsidR="003F045A" w:rsidRDefault="003F045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360"/>
        </w:tabs>
        <w:ind w:left="72" w:hanging="432"/>
      </w:pPr>
      <w:rPr>
        <w:rFonts w:ascii="Symbol" w:hAnsi="Symbol" w:cs="Symbol" w:hint="default"/>
        <w:lang w:val="it-IT"/>
      </w:rPr>
    </w:lvl>
    <w:lvl w:ilvl="1">
      <w:start w:val="1"/>
      <w:numFmt w:val="none"/>
      <w:suff w:val="nothing"/>
      <w:lvlText w:val=""/>
      <w:lvlJc w:val="left"/>
      <w:pPr>
        <w:tabs>
          <w:tab w:val="num" w:pos="216"/>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504"/>
        </w:tabs>
        <w:ind w:left="504" w:hanging="864"/>
      </w:pPr>
    </w:lvl>
    <w:lvl w:ilvl="4">
      <w:start w:val="1"/>
      <w:numFmt w:val="none"/>
      <w:suff w:val="nothing"/>
      <w:lvlText w:val=""/>
      <w:lvlJc w:val="left"/>
      <w:pPr>
        <w:tabs>
          <w:tab w:val="num" w:pos="648"/>
        </w:tabs>
        <w:ind w:left="648" w:hanging="1008"/>
      </w:pPr>
    </w:lvl>
    <w:lvl w:ilvl="5">
      <w:start w:val="1"/>
      <w:numFmt w:val="none"/>
      <w:suff w:val="nothing"/>
      <w:lvlText w:val=""/>
      <w:lvlJc w:val="left"/>
      <w:pPr>
        <w:tabs>
          <w:tab w:val="num" w:pos="792"/>
        </w:tabs>
        <w:ind w:left="792" w:hanging="1152"/>
      </w:pPr>
    </w:lvl>
    <w:lvl w:ilvl="6">
      <w:start w:val="1"/>
      <w:numFmt w:val="none"/>
      <w:suff w:val="nothing"/>
      <w:lvlText w:val=""/>
      <w:lvlJc w:val="left"/>
      <w:pPr>
        <w:tabs>
          <w:tab w:val="num" w:pos="936"/>
        </w:tabs>
        <w:ind w:left="936" w:hanging="1296"/>
      </w:pPr>
    </w:lvl>
    <w:lvl w:ilvl="7">
      <w:start w:val="1"/>
      <w:numFmt w:val="none"/>
      <w:suff w:val="nothing"/>
      <w:lvlText w:val=""/>
      <w:lvlJc w:val="left"/>
      <w:pPr>
        <w:tabs>
          <w:tab w:val="num" w:pos="1080"/>
        </w:tabs>
        <w:ind w:left="1080" w:hanging="1440"/>
      </w:pPr>
    </w:lvl>
    <w:lvl w:ilvl="8">
      <w:start w:val="1"/>
      <w:numFmt w:val="none"/>
      <w:suff w:val="nothing"/>
      <w:lvlText w:val=""/>
      <w:lvlJc w:val="left"/>
      <w:pPr>
        <w:tabs>
          <w:tab w:val="num" w:pos="1224"/>
        </w:tabs>
        <w:ind w:left="122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353" w:hanging="360"/>
      </w:pPr>
      <w:rPr>
        <w:rFonts w:ascii="Symbol" w:hAnsi="Symbol" w:cs="Arial" w:hint="default"/>
        <w:spacing w:val="-2"/>
        <w:w w:val="100"/>
        <w:sz w:val="22"/>
        <w:szCs w:val="22"/>
        <w:lang w:val="it-IT"/>
      </w:rPr>
    </w:lvl>
  </w:abstractNum>
  <w:abstractNum w:abstractNumId="2" w15:restartNumberingAfterBreak="0">
    <w:nsid w:val="00000003"/>
    <w:multiLevelType w:val="singleLevel"/>
    <w:tmpl w:val="00000003"/>
    <w:name w:val="WW8Num3"/>
    <w:lvl w:ilvl="0">
      <w:start w:val="12"/>
      <w:numFmt w:val="lowerLetter"/>
      <w:lvlText w:val="%1)"/>
      <w:lvlJc w:val="left"/>
      <w:pPr>
        <w:tabs>
          <w:tab w:val="num" w:pos="720"/>
        </w:tabs>
        <w:ind w:left="958" w:hanging="185"/>
      </w:pPr>
      <w:rPr>
        <w:rFonts w:hint="default"/>
        <w:b w:val="0"/>
        <w:lang w:val="it-IT"/>
      </w:rPr>
    </w:lvl>
  </w:abstractNum>
  <w:abstractNum w:abstractNumId="3" w15:restartNumberingAfterBreak="0">
    <w:nsid w:val="00000004"/>
    <w:multiLevelType w:val="singleLevel"/>
    <w:tmpl w:val="00000004"/>
    <w:name w:val="WW8Num4"/>
    <w:lvl w:ilvl="0">
      <w:start w:val="6"/>
      <w:numFmt w:val="lowerLetter"/>
      <w:lvlText w:val="%1)"/>
      <w:lvlJc w:val="left"/>
      <w:pPr>
        <w:tabs>
          <w:tab w:val="num" w:pos="0"/>
        </w:tabs>
        <w:ind w:left="1156" w:hanging="360"/>
      </w:pPr>
      <w:rPr>
        <w:rFonts w:ascii="Arial" w:eastAsia="Arial" w:hAnsi="Arial" w:cs="Arial" w:hint="default"/>
        <w:spacing w:val="-1"/>
        <w:w w:val="100"/>
        <w:sz w:val="22"/>
        <w:szCs w:val="22"/>
        <w:lang w:val="it-IT"/>
      </w:r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673" w:hanging="284"/>
      </w:pPr>
      <w:rPr>
        <w:rFonts w:hint="default"/>
        <w:lang w:val="it-IT"/>
      </w:rPr>
    </w:lvl>
    <w:lvl w:ilvl="1">
      <w:start w:val="1"/>
      <w:numFmt w:val="decimal"/>
      <w:lvlText w:val="%2."/>
      <w:lvlJc w:val="left"/>
      <w:pPr>
        <w:tabs>
          <w:tab w:val="num" w:pos="0"/>
        </w:tabs>
        <w:ind w:left="956" w:hanging="425"/>
      </w:pPr>
      <w:rPr>
        <w:rFonts w:hint="default"/>
        <w:lang w:val="it-IT"/>
      </w:rPr>
    </w:lvl>
    <w:lvl w:ilvl="2">
      <w:numFmt w:val="bullet"/>
      <w:lvlText w:val="•"/>
      <w:lvlJc w:val="left"/>
      <w:pPr>
        <w:tabs>
          <w:tab w:val="num" w:pos="0"/>
        </w:tabs>
        <w:ind w:left="1889" w:hanging="425"/>
      </w:pPr>
      <w:rPr>
        <w:rFonts w:ascii="Times New Roman" w:hAnsi="Times New Roman"/>
      </w:rPr>
    </w:lvl>
    <w:lvl w:ilvl="3">
      <w:numFmt w:val="bullet"/>
      <w:lvlText w:val="•"/>
      <w:lvlJc w:val="left"/>
      <w:pPr>
        <w:tabs>
          <w:tab w:val="num" w:pos="0"/>
        </w:tabs>
        <w:ind w:left="2819" w:hanging="425"/>
      </w:pPr>
      <w:rPr>
        <w:rFonts w:ascii="Times New Roman" w:hAnsi="Times New Roman"/>
      </w:rPr>
    </w:lvl>
    <w:lvl w:ilvl="4">
      <w:numFmt w:val="bullet"/>
      <w:lvlText w:val="•"/>
      <w:lvlJc w:val="left"/>
      <w:pPr>
        <w:tabs>
          <w:tab w:val="num" w:pos="0"/>
        </w:tabs>
        <w:ind w:left="3748" w:hanging="425"/>
      </w:pPr>
      <w:rPr>
        <w:rFonts w:ascii="Times New Roman" w:hAnsi="Times New Roman"/>
      </w:rPr>
    </w:lvl>
    <w:lvl w:ilvl="5">
      <w:numFmt w:val="bullet"/>
      <w:lvlText w:val="•"/>
      <w:lvlJc w:val="left"/>
      <w:pPr>
        <w:tabs>
          <w:tab w:val="num" w:pos="0"/>
        </w:tabs>
        <w:ind w:left="4678" w:hanging="425"/>
      </w:pPr>
      <w:rPr>
        <w:rFonts w:ascii="Times New Roman" w:hAnsi="Times New Roman"/>
      </w:rPr>
    </w:lvl>
    <w:lvl w:ilvl="6">
      <w:numFmt w:val="bullet"/>
      <w:lvlText w:val="•"/>
      <w:lvlJc w:val="left"/>
      <w:pPr>
        <w:tabs>
          <w:tab w:val="num" w:pos="0"/>
        </w:tabs>
        <w:ind w:left="5608" w:hanging="425"/>
      </w:pPr>
      <w:rPr>
        <w:rFonts w:ascii="Times New Roman" w:hAnsi="Times New Roman"/>
      </w:rPr>
    </w:lvl>
    <w:lvl w:ilvl="7">
      <w:numFmt w:val="bullet"/>
      <w:lvlText w:val="•"/>
      <w:lvlJc w:val="left"/>
      <w:pPr>
        <w:tabs>
          <w:tab w:val="num" w:pos="0"/>
        </w:tabs>
        <w:ind w:left="6537" w:hanging="425"/>
      </w:pPr>
      <w:rPr>
        <w:rFonts w:ascii="Times New Roman" w:hAnsi="Times New Roman"/>
      </w:rPr>
    </w:lvl>
    <w:lvl w:ilvl="8">
      <w:numFmt w:val="bullet"/>
      <w:lvlText w:val="•"/>
      <w:lvlJc w:val="left"/>
      <w:pPr>
        <w:tabs>
          <w:tab w:val="num" w:pos="0"/>
        </w:tabs>
        <w:ind w:left="7467" w:hanging="425"/>
      </w:pPr>
      <w:rPr>
        <w:rFonts w:ascii="Times New Roman" w:hAnsi="Times New Roman"/>
      </w:rPr>
    </w:lvl>
  </w:abstractNum>
  <w:abstractNum w:abstractNumId="5" w15:restartNumberingAfterBreak="0">
    <w:nsid w:val="00000006"/>
    <w:multiLevelType w:val="multilevel"/>
    <w:tmpl w:val="00000006"/>
    <w:name w:val="WW8Num6"/>
    <w:lvl w:ilvl="0">
      <w:start w:val="2"/>
      <w:numFmt w:val="decimal"/>
      <w:lvlText w:val="%1."/>
      <w:lvlJc w:val="left"/>
      <w:pPr>
        <w:tabs>
          <w:tab w:val="num" w:pos="0"/>
        </w:tabs>
        <w:ind w:left="673" w:hanging="567"/>
      </w:pPr>
      <w:rPr>
        <w:rFonts w:hint="default"/>
        <w:spacing w:val="-1"/>
        <w:w w:val="100"/>
        <w:sz w:val="24"/>
        <w:lang w:val="it-IT"/>
      </w:rPr>
    </w:lvl>
    <w:lvl w:ilvl="1">
      <w:start w:val="1"/>
      <w:numFmt w:val="lowerLetter"/>
      <w:lvlText w:val="%2)"/>
      <w:lvlJc w:val="left"/>
      <w:pPr>
        <w:tabs>
          <w:tab w:val="num" w:pos="720"/>
        </w:tabs>
        <w:ind w:left="958" w:hanging="284"/>
      </w:pPr>
      <w:rPr>
        <w:rFonts w:hint="default"/>
        <w:spacing w:val="-1"/>
        <w:w w:val="100"/>
        <w:sz w:val="24"/>
        <w:lang w:val="it-IT"/>
      </w:rPr>
    </w:lvl>
    <w:lvl w:ilvl="2">
      <w:numFmt w:val="bullet"/>
      <w:lvlText w:val="•"/>
      <w:lvlJc w:val="left"/>
      <w:pPr>
        <w:tabs>
          <w:tab w:val="num" w:pos="0"/>
        </w:tabs>
        <w:ind w:left="1889" w:hanging="284"/>
      </w:pPr>
      <w:rPr>
        <w:rFonts w:ascii="Times New Roman" w:hAnsi="Times New Roman" w:hint="default"/>
      </w:rPr>
    </w:lvl>
    <w:lvl w:ilvl="3">
      <w:numFmt w:val="bullet"/>
      <w:lvlText w:val="•"/>
      <w:lvlJc w:val="left"/>
      <w:pPr>
        <w:tabs>
          <w:tab w:val="num" w:pos="0"/>
        </w:tabs>
        <w:ind w:left="2819" w:hanging="284"/>
      </w:pPr>
      <w:rPr>
        <w:rFonts w:ascii="Times New Roman" w:hAnsi="Times New Roman" w:hint="default"/>
      </w:rPr>
    </w:lvl>
    <w:lvl w:ilvl="4">
      <w:numFmt w:val="bullet"/>
      <w:lvlText w:val="•"/>
      <w:lvlJc w:val="left"/>
      <w:pPr>
        <w:tabs>
          <w:tab w:val="num" w:pos="0"/>
        </w:tabs>
        <w:ind w:left="3748" w:hanging="284"/>
      </w:pPr>
      <w:rPr>
        <w:rFonts w:ascii="Times New Roman" w:hAnsi="Times New Roman" w:hint="default"/>
      </w:rPr>
    </w:lvl>
    <w:lvl w:ilvl="5">
      <w:numFmt w:val="bullet"/>
      <w:lvlText w:val="•"/>
      <w:lvlJc w:val="left"/>
      <w:pPr>
        <w:tabs>
          <w:tab w:val="num" w:pos="0"/>
        </w:tabs>
        <w:ind w:left="4678" w:hanging="284"/>
      </w:pPr>
      <w:rPr>
        <w:rFonts w:ascii="Times New Roman" w:hAnsi="Times New Roman" w:hint="default"/>
      </w:rPr>
    </w:lvl>
    <w:lvl w:ilvl="6">
      <w:numFmt w:val="bullet"/>
      <w:lvlText w:val="•"/>
      <w:lvlJc w:val="left"/>
      <w:pPr>
        <w:tabs>
          <w:tab w:val="num" w:pos="0"/>
        </w:tabs>
        <w:ind w:left="5608" w:hanging="284"/>
      </w:pPr>
      <w:rPr>
        <w:rFonts w:ascii="Times New Roman" w:hAnsi="Times New Roman" w:hint="default"/>
      </w:rPr>
    </w:lvl>
    <w:lvl w:ilvl="7">
      <w:numFmt w:val="bullet"/>
      <w:lvlText w:val="•"/>
      <w:lvlJc w:val="left"/>
      <w:pPr>
        <w:tabs>
          <w:tab w:val="num" w:pos="0"/>
        </w:tabs>
        <w:ind w:left="6537" w:hanging="284"/>
      </w:pPr>
      <w:rPr>
        <w:rFonts w:ascii="Times New Roman" w:hAnsi="Times New Roman" w:hint="default"/>
      </w:rPr>
    </w:lvl>
    <w:lvl w:ilvl="8">
      <w:numFmt w:val="bullet"/>
      <w:lvlText w:val="•"/>
      <w:lvlJc w:val="left"/>
      <w:pPr>
        <w:tabs>
          <w:tab w:val="num" w:pos="0"/>
        </w:tabs>
        <w:ind w:left="7467" w:hanging="284"/>
      </w:pPr>
      <w:rPr>
        <w:rFonts w:ascii="Times New Roman" w:hAnsi="Times New Roman" w:hint="default"/>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0" w:hanging="284"/>
      </w:pPr>
      <w:rPr>
        <w:rFonts w:ascii="Arial" w:eastAsia="Arial" w:hAnsi="Arial" w:cs="Arial" w:hint="default"/>
        <w:spacing w:val="-1"/>
        <w:w w:val="100"/>
        <w:sz w:val="22"/>
        <w:szCs w:val="22"/>
        <w:lang w:val="it-IT"/>
      </w:rPr>
    </w:lvl>
    <w:lvl w:ilvl="1">
      <w:start w:val="1"/>
      <w:numFmt w:val="lowerLetter"/>
      <w:lvlText w:val="%2)"/>
      <w:lvlJc w:val="left"/>
      <w:pPr>
        <w:tabs>
          <w:tab w:val="num" w:pos="0"/>
        </w:tabs>
        <w:ind w:left="826" w:hanging="360"/>
      </w:pPr>
      <w:rPr>
        <w:rFonts w:ascii="Arial" w:eastAsia="Arial" w:hAnsi="Arial" w:cs="Arial" w:hint="default"/>
        <w:spacing w:val="-1"/>
        <w:w w:val="100"/>
        <w:sz w:val="22"/>
        <w:szCs w:val="22"/>
        <w:lang w:val="it-IT"/>
      </w:rPr>
    </w:lvl>
    <w:lvl w:ilvl="2">
      <w:numFmt w:val="bullet"/>
      <w:lvlText w:val="•"/>
      <w:lvlJc w:val="left"/>
      <w:pPr>
        <w:tabs>
          <w:tab w:val="num" w:pos="0"/>
        </w:tabs>
        <w:ind w:left="1765" w:hanging="360"/>
      </w:pPr>
      <w:rPr>
        <w:rFonts w:ascii="Times New Roman" w:hAnsi="Times New Roman" w:hint="default"/>
      </w:rPr>
    </w:lvl>
    <w:lvl w:ilvl="3">
      <w:numFmt w:val="bullet"/>
      <w:lvlText w:val="•"/>
      <w:lvlJc w:val="left"/>
      <w:pPr>
        <w:tabs>
          <w:tab w:val="num" w:pos="0"/>
        </w:tabs>
        <w:ind w:left="2710" w:hanging="360"/>
      </w:pPr>
      <w:rPr>
        <w:rFonts w:ascii="Times New Roman" w:hAnsi="Times New Roman" w:hint="default"/>
      </w:rPr>
    </w:lvl>
    <w:lvl w:ilvl="4">
      <w:numFmt w:val="bullet"/>
      <w:lvlText w:val="•"/>
      <w:lvlJc w:val="left"/>
      <w:pPr>
        <w:tabs>
          <w:tab w:val="num" w:pos="0"/>
        </w:tabs>
        <w:ind w:left="3655" w:hanging="360"/>
      </w:pPr>
      <w:rPr>
        <w:rFonts w:ascii="Times New Roman" w:hAnsi="Times New Roman" w:hint="default"/>
      </w:rPr>
    </w:lvl>
    <w:lvl w:ilvl="5">
      <w:numFmt w:val="bullet"/>
      <w:lvlText w:val="•"/>
      <w:lvlJc w:val="left"/>
      <w:pPr>
        <w:tabs>
          <w:tab w:val="num" w:pos="0"/>
        </w:tabs>
        <w:ind w:left="4600" w:hanging="360"/>
      </w:pPr>
      <w:rPr>
        <w:rFonts w:ascii="Times New Roman" w:hAnsi="Times New Roman" w:hint="default"/>
      </w:rPr>
    </w:lvl>
    <w:lvl w:ilvl="6">
      <w:numFmt w:val="bullet"/>
      <w:lvlText w:val="•"/>
      <w:lvlJc w:val="left"/>
      <w:pPr>
        <w:tabs>
          <w:tab w:val="num" w:pos="0"/>
        </w:tabs>
        <w:ind w:left="5545" w:hanging="360"/>
      </w:pPr>
      <w:rPr>
        <w:rFonts w:ascii="Times New Roman" w:hAnsi="Times New Roman" w:hint="default"/>
      </w:rPr>
    </w:lvl>
    <w:lvl w:ilvl="7">
      <w:numFmt w:val="bullet"/>
      <w:lvlText w:val="•"/>
      <w:lvlJc w:val="left"/>
      <w:pPr>
        <w:tabs>
          <w:tab w:val="num" w:pos="0"/>
        </w:tabs>
        <w:ind w:left="6490" w:hanging="360"/>
      </w:pPr>
      <w:rPr>
        <w:rFonts w:ascii="Times New Roman" w:hAnsi="Times New Roman" w:hint="default"/>
      </w:rPr>
    </w:lvl>
    <w:lvl w:ilvl="8">
      <w:numFmt w:val="bullet"/>
      <w:lvlText w:val="•"/>
      <w:lvlJc w:val="left"/>
      <w:pPr>
        <w:tabs>
          <w:tab w:val="num" w:pos="0"/>
        </w:tabs>
        <w:ind w:left="7436" w:hanging="360"/>
      </w:pPr>
      <w:rPr>
        <w:rFonts w:ascii="Times New Roman" w:hAnsi="Times New Roman" w:hint="default"/>
      </w:rPr>
    </w:lvl>
  </w:abstractNum>
  <w:abstractNum w:abstractNumId="7" w15:restartNumberingAfterBreak="0">
    <w:nsid w:val="00000008"/>
    <w:multiLevelType w:val="singleLevel"/>
    <w:tmpl w:val="00000008"/>
    <w:name w:val="WW8Num8"/>
    <w:lvl w:ilvl="0">
      <w:numFmt w:val="bullet"/>
      <w:lvlText w:val="-"/>
      <w:lvlJc w:val="left"/>
      <w:pPr>
        <w:tabs>
          <w:tab w:val="num" w:pos="0"/>
        </w:tabs>
        <w:ind w:left="1148" w:hanging="360"/>
      </w:pPr>
      <w:rPr>
        <w:rFonts w:ascii="Verdana" w:hAnsi="Verdana" w:cs="Verdana" w:hint="default"/>
        <w:lang w:val="it-IT"/>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284" w:hanging="284"/>
      </w:pPr>
      <w:rPr>
        <w:rFonts w:ascii="Arial" w:eastAsia="Arial" w:hAnsi="Arial" w:cs="Arial" w:hint="default"/>
        <w:spacing w:val="-1"/>
        <w:w w:val="100"/>
        <w:sz w:val="22"/>
        <w:szCs w:val="22"/>
        <w:lang w:val="it-IT"/>
      </w:rPr>
    </w:lvl>
  </w:abstractNum>
  <w:abstractNum w:abstractNumId="9" w15:restartNumberingAfterBreak="0">
    <w:nsid w:val="0000000A"/>
    <w:multiLevelType w:val="singleLevel"/>
    <w:tmpl w:val="0000000A"/>
    <w:name w:val="WW8Num10"/>
    <w:lvl w:ilvl="0">
      <w:numFmt w:val="bullet"/>
      <w:lvlText w:val=""/>
      <w:lvlJc w:val="left"/>
      <w:pPr>
        <w:tabs>
          <w:tab w:val="num" w:pos="0"/>
        </w:tabs>
        <w:ind w:left="463" w:hanging="361"/>
      </w:pPr>
      <w:rPr>
        <w:rFonts w:ascii="Symbol" w:hAnsi="Symbol" w:hint="default"/>
        <w:lang w:val="it-IT"/>
      </w:r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851" w:hanging="567"/>
      </w:pPr>
      <w:rPr>
        <w:rFonts w:ascii="Arial" w:eastAsia="Arial" w:hAnsi="Arial" w:cs="Arial" w:hint="default"/>
        <w:spacing w:val="-1"/>
        <w:w w:val="100"/>
        <w:sz w:val="22"/>
        <w:szCs w:val="22"/>
        <w:lang w:val="it-IT"/>
      </w:rPr>
    </w:lvl>
  </w:abstractNum>
  <w:abstractNum w:abstractNumId="11" w15:restartNumberingAfterBreak="0">
    <w:nsid w:val="0000000D"/>
    <w:multiLevelType w:val="multilevel"/>
    <w:tmpl w:val="0000000D"/>
    <w:name w:val="WW8Num13"/>
    <w:lvl w:ilvl="0">
      <w:start w:val="14"/>
      <w:numFmt w:val="lowerLetter"/>
      <w:lvlText w:val="%1."/>
      <w:lvlJc w:val="left"/>
      <w:pPr>
        <w:tabs>
          <w:tab w:val="num" w:pos="0"/>
        </w:tabs>
        <w:ind w:left="648" w:hanging="255"/>
      </w:pPr>
      <w:rPr>
        <w:rFonts w:ascii="Arial" w:eastAsia="Arial" w:hAnsi="Arial" w:cs="Arial" w:hint="default"/>
        <w:b w:val="0"/>
        <w:bCs w:val="0"/>
        <w:color w:val="000009"/>
        <w:spacing w:val="-1"/>
        <w:w w:val="100"/>
        <w:sz w:val="22"/>
        <w:szCs w:val="22"/>
        <w:lang w:val="it-IT"/>
      </w:rPr>
    </w:lvl>
    <w:lvl w:ilvl="1">
      <w:start w:val="1"/>
      <w:numFmt w:val="lowerLetter"/>
      <w:lvlText w:val="%2)"/>
      <w:lvlJc w:val="left"/>
      <w:pPr>
        <w:tabs>
          <w:tab w:val="num" w:pos="0"/>
        </w:tabs>
        <w:ind w:left="814" w:hanging="284"/>
      </w:pPr>
    </w:lvl>
    <w:lvl w:ilvl="2">
      <w:numFmt w:val="bullet"/>
      <w:lvlText w:val="•"/>
      <w:lvlJc w:val="left"/>
      <w:pPr>
        <w:tabs>
          <w:tab w:val="num" w:pos="0"/>
        </w:tabs>
        <w:ind w:left="1749" w:hanging="284"/>
      </w:pPr>
      <w:rPr>
        <w:rFonts w:ascii="Times New Roman" w:hAnsi="Times New Roman"/>
      </w:rPr>
    </w:lvl>
    <w:lvl w:ilvl="3">
      <w:numFmt w:val="bullet"/>
      <w:lvlText w:val="•"/>
      <w:lvlJc w:val="left"/>
      <w:pPr>
        <w:tabs>
          <w:tab w:val="num" w:pos="0"/>
        </w:tabs>
        <w:ind w:left="2679" w:hanging="284"/>
      </w:pPr>
      <w:rPr>
        <w:rFonts w:ascii="Times New Roman" w:hAnsi="Times New Roman"/>
      </w:rPr>
    </w:lvl>
    <w:lvl w:ilvl="4">
      <w:numFmt w:val="bullet"/>
      <w:lvlText w:val="•"/>
      <w:lvlJc w:val="left"/>
      <w:pPr>
        <w:tabs>
          <w:tab w:val="num" w:pos="0"/>
        </w:tabs>
        <w:ind w:left="3608" w:hanging="284"/>
      </w:pPr>
      <w:rPr>
        <w:rFonts w:ascii="Times New Roman" w:hAnsi="Times New Roman"/>
      </w:rPr>
    </w:lvl>
    <w:lvl w:ilvl="5">
      <w:numFmt w:val="bullet"/>
      <w:lvlText w:val="•"/>
      <w:lvlJc w:val="left"/>
      <w:pPr>
        <w:tabs>
          <w:tab w:val="num" w:pos="0"/>
        </w:tabs>
        <w:ind w:left="4538" w:hanging="284"/>
      </w:pPr>
      <w:rPr>
        <w:rFonts w:ascii="Times New Roman" w:hAnsi="Times New Roman"/>
      </w:rPr>
    </w:lvl>
    <w:lvl w:ilvl="6">
      <w:numFmt w:val="bullet"/>
      <w:lvlText w:val="•"/>
      <w:lvlJc w:val="left"/>
      <w:pPr>
        <w:tabs>
          <w:tab w:val="num" w:pos="0"/>
        </w:tabs>
        <w:ind w:left="5468" w:hanging="284"/>
      </w:pPr>
      <w:rPr>
        <w:rFonts w:ascii="Times New Roman" w:hAnsi="Times New Roman"/>
      </w:rPr>
    </w:lvl>
    <w:lvl w:ilvl="7">
      <w:numFmt w:val="bullet"/>
      <w:lvlText w:val="•"/>
      <w:lvlJc w:val="left"/>
      <w:pPr>
        <w:tabs>
          <w:tab w:val="num" w:pos="0"/>
        </w:tabs>
        <w:ind w:left="6397" w:hanging="284"/>
      </w:pPr>
      <w:rPr>
        <w:rFonts w:ascii="Times New Roman" w:hAnsi="Times New Roman"/>
      </w:rPr>
    </w:lvl>
    <w:lvl w:ilvl="8">
      <w:numFmt w:val="bullet"/>
      <w:lvlText w:val="•"/>
      <w:lvlJc w:val="left"/>
      <w:pPr>
        <w:tabs>
          <w:tab w:val="num" w:pos="0"/>
        </w:tabs>
        <w:ind w:left="7327" w:hanging="284"/>
      </w:pPr>
      <w:rPr>
        <w:rFonts w:ascii="Times New Roman" w:hAnsi="Times New Roman"/>
      </w:r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390" w:hanging="284"/>
      </w:pPr>
      <w:rPr>
        <w:b w:val="0"/>
      </w:rPr>
    </w:lvl>
    <w:lvl w:ilvl="1">
      <w:start w:val="2"/>
      <w:numFmt w:val="lowerLetter"/>
      <w:lvlText w:val="%2)"/>
      <w:lvlJc w:val="left"/>
      <w:pPr>
        <w:tabs>
          <w:tab w:val="num" w:pos="0"/>
        </w:tabs>
        <w:ind w:left="996" w:hanging="286"/>
      </w:pPr>
    </w:lvl>
    <w:lvl w:ilvl="2">
      <w:start w:val="1"/>
      <w:numFmt w:val="decimal"/>
      <w:lvlText w:val="%2.%3"/>
      <w:lvlJc w:val="left"/>
      <w:pPr>
        <w:tabs>
          <w:tab w:val="num" w:pos="720"/>
        </w:tabs>
        <w:ind w:left="1100" w:hanging="286"/>
      </w:pPr>
      <w:rPr>
        <w:lang w:val="it-IT"/>
      </w:rPr>
    </w:lvl>
    <w:lvl w:ilvl="3">
      <w:numFmt w:val="bullet"/>
      <w:lvlText w:val="•"/>
      <w:lvlJc w:val="left"/>
      <w:pPr>
        <w:tabs>
          <w:tab w:val="num" w:pos="0"/>
        </w:tabs>
        <w:ind w:left="1100" w:hanging="286"/>
      </w:pPr>
      <w:rPr>
        <w:rFonts w:ascii="Times New Roman" w:hAnsi="Times New Roman"/>
      </w:rPr>
    </w:lvl>
    <w:lvl w:ilvl="4">
      <w:numFmt w:val="bullet"/>
      <w:lvlText w:val="•"/>
      <w:lvlJc w:val="left"/>
      <w:pPr>
        <w:tabs>
          <w:tab w:val="num" w:pos="0"/>
        </w:tabs>
        <w:ind w:left="2275" w:hanging="286"/>
      </w:pPr>
      <w:rPr>
        <w:rFonts w:ascii="Times New Roman" w:hAnsi="Times New Roman"/>
      </w:rPr>
    </w:lvl>
    <w:lvl w:ilvl="5">
      <w:numFmt w:val="bullet"/>
      <w:lvlText w:val="•"/>
      <w:lvlJc w:val="left"/>
      <w:pPr>
        <w:tabs>
          <w:tab w:val="num" w:pos="0"/>
        </w:tabs>
        <w:ind w:left="3450" w:hanging="286"/>
      </w:pPr>
      <w:rPr>
        <w:rFonts w:ascii="Times New Roman" w:hAnsi="Times New Roman"/>
      </w:rPr>
    </w:lvl>
    <w:lvl w:ilvl="6">
      <w:numFmt w:val="bullet"/>
      <w:lvlText w:val="•"/>
      <w:lvlJc w:val="left"/>
      <w:pPr>
        <w:tabs>
          <w:tab w:val="num" w:pos="0"/>
        </w:tabs>
        <w:ind w:left="4625" w:hanging="286"/>
      </w:pPr>
      <w:rPr>
        <w:rFonts w:ascii="Times New Roman" w:hAnsi="Times New Roman"/>
      </w:rPr>
    </w:lvl>
    <w:lvl w:ilvl="7">
      <w:numFmt w:val="bullet"/>
      <w:lvlText w:val="•"/>
      <w:lvlJc w:val="left"/>
      <w:pPr>
        <w:tabs>
          <w:tab w:val="num" w:pos="0"/>
        </w:tabs>
        <w:ind w:left="5800" w:hanging="286"/>
      </w:pPr>
      <w:rPr>
        <w:rFonts w:ascii="Times New Roman" w:hAnsi="Times New Roman"/>
      </w:rPr>
    </w:lvl>
    <w:lvl w:ilvl="8">
      <w:numFmt w:val="bullet"/>
      <w:lvlText w:val="•"/>
      <w:lvlJc w:val="left"/>
      <w:pPr>
        <w:tabs>
          <w:tab w:val="num" w:pos="0"/>
        </w:tabs>
        <w:ind w:left="6976" w:hanging="286"/>
      </w:pPr>
      <w:rPr>
        <w:rFonts w:ascii="Times New Roman" w:hAnsi="Times New Roman"/>
      </w:rPr>
    </w:lvl>
  </w:abstractNum>
  <w:abstractNum w:abstractNumId="13" w15:restartNumberingAfterBreak="0">
    <w:nsid w:val="0000000F"/>
    <w:multiLevelType w:val="singleLevel"/>
    <w:tmpl w:val="0000000F"/>
    <w:name w:val="WW8Num15"/>
    <w:lvl w:ilvl="0">
      <w:numFmt w:val="bullet"/>
      <w:lvlText w:val="-"/>
      <w:lvlJc w:val="left"/>
      <w:pPr>
        <w:tabs>
          <w:tab w:val="num" w:pos="0"/>
        </w:tabs>
        <w:ind w:left="814" w:hanging="281"/>
      </w:pPr>
      <w:rPr>
        <w:rFonts w:ascii="Arial" w:hAnsi="Arial" w:cs="Arial" w:hint="default"/>
        <w:w w:val="100"/>
        <w:sz w:val="22"/>
        <w:szCs w:val="22"/>
      </w:rPr>
    </w:lvl>
  </w:abstractNum>
  <w:abstractNum w:abstractNumId="14" w15:restartNumberingAfterBreak="0">
    <w:nsid w:val="00000010"/>
    <w:multiLevelType w:val="singleLevel"/>
    <w:tmpl w:val="00000010"/>
    <w:name w:val="WW8Num16"/>
    <w:lvl w:ilvl="0">
      <w:numFmt w:val="bullet"/>
      <w:lvlText w:val=""/>
      <w:lvlJc w:val="left"/>
      <w:pPr>
        <w:tabs>
          <w:tab w:val="num" w:pos="0"/>
        </w:tabs>
        <w:ind w:left="958" w:hanging="399"/>
      </w:pPr>
      <w:rPr>
        <w:rFonts w:ascii="Wingdings" w:hAnsi="Wingdings" w:hint="default"/>
        <w:spacing w:val="-1"/>
        <w:w w:val="100"/>
        <w:sz w:val="22"/>
        <w:szCs w:val="22"/>
        <w:lang w:val="it-IT"/>
      </w:rPr>
    </w:lvl>
  </w:abstractNum>
  <w:abstractNum w:abstractNumId="15" w15:restartNumberingAfterBreak="0">
    <w:nsid w:val="00000011"/>
    <w:multiLevelType w:val="multilevel"/>
    <w:tmpl w:val="0E1000D2"/>
    <w:name w:val="WW8Num17"/>
    <w:lvl w:ilvl="0">
      <w:start w:val="1"/>
      <w:numFmt w:val="decimal"/>
      <w:lvlText w:val="%1."/>
      <w:lvlJc w:val="left"/>
      <w:pPr>
        <w:tabs>
          <w:tab w:val="num" w:pos="0"/>
        </w:tabs>
        <w:ind w:left="567" w:hanging="567"/>
      </w:pPr>
      <w:rPr>
        <w:rFonts w:ascii="Arial" w:eastAsia="Arial" w:hAnsi="Arial" w:cs="Arial" w:hint="default"/>
        <w:w w:val="100"/>
        <w:sz w:val="22"/>
        <w:szCs w:val="22"/>
        <w:lang w:val="it-IT"/>
      </w:rPr>
    </w:lvl>
    <w:lvl w:ilvl="1">
      <w:start w:val="1"/>
      <w:numFmt w:val="lowerLetter"/>
      <w:lvlText w:val="%2)"/>
      <w:lvlJc w:val="left"/>
      <w:pPr>
        <w:tabs>
          <w:tab w:val="num" w:pos="0"/>
        </w:tabs>
        <w:ind w:left="720" w:hanging="360"/>
      </w:pPr>
      <w:rPr>
        <w:rFonts w:ascii="Arial" w:eastAsia="Arial" w:hAnsi="Arial" w:cs="Arial"/>
      </w:rPr>
    </w:lvl>
    <w:lvl w:ilvl="2">
      <w:numFmt w:val="bullet"/>
      <w:lvlText w:val="-"/>
      <w:lvlJc w:val="left"/>
      <w:pPr>
        <w:tabs>
          <w:tab w:val="num" w:pos="0"/>
        </w:tabs>
        <w:ind w:left="1080" w:hanging="360"/>
      </w:pPr>
      <w:rPr>
        <w:rFonts w:ascii="Calibri" w:hAnsi="Calibri" w:cs="Calibri" w:hint="default"/>
        <w:w w:val="100"/>
        <w:sz w:val="22"/>
        <w:szCs w:val="22"/>
        <w:lang w:val="it-IT"/>
      </w:rPr>
    </w:lvl>
    <w:lvl w:ilvl="3">
      <w:numFmt w:val="bullet"/>
      <w:lvlText w:val="•"/>
      <w:lvlJc w:val="left"/>
      <w:pPr>
        <w:tabs>
          <w:tab w:val="num" w:pos="0"/>
        </w:tabs>
        <w:ind w:left="2092" w:hanging="360"/>
      </w:pPr>
      <w:rPr>
        <w:rFonts w:ascii="Times New Roman" w:hAnsi="Times New Roman" w:cs="Times New Roman" w:hint="default"/>
      </w:rPr>
    </w:lvl>
    <w:lvl w:ilvl="4">
      <w:numFmt w:val="bullet"/>
      <w:lvlText w:val="•"/>
      <w:lvlJc w:val="left"/>
      <w:pPr>
        <w:tabs>
          <w:tab w:val="num" w:pos="0"/>
        </w:tabs>
        <w:ind w:left="3110" w:hanging="360"/>
      </w:pPr>
      <w:rPr>
        <w:rFonts w:ascii="Times New Roman" w:hAnsi="Times New Roman" w:cs="Times New Roman" w:hint="default"/>
      </w:rPr>
    </w:lvl>
    <w:lvl w:ilvl="5">
      <w:numFmt w:val="bullet"/>
      <w:lvlText w:val="•"/>
      <w:lvlJc w:val="left"/>
      <w:pPr>
        <w:tabs>
          <w:tab w:val="num" w:pos="0"/>
        </w:tabs>
        <w:ind w:left="4128" w:hanging="360"/>
      </w:pPr>
      <w:rPr>
        <w:rFonts w:ascii="Times New Roman" w:hAnsi="Times New Roman" w:cs="Times New Roman" w:hint="default"/>
      </w:rPr>
    </w:lvl>
    <w:lvl w:ilvl="6">
      <w:numFmt w:val="bullet"/>
      <w:lvlText w:val="•"/>
      <w:lvlJc w:val="left"/>
      <w:pPr>
        <w:tabs>
          <w:tab w:val="num" w:pos="0"/>
        </w:tabs>
        <w:ind w:left="5147" w:hanging="360"/>
      </w:pPr>
      <w:rPr>
        <w:rFonts w:ascii="Times New Roman" w:hAnsi="Times New Roman" w:cs="Times New Roman" w:hint="default"/>
      </w:rPr>
    </w:lvl>
    <w:lvl w:ilvl="7">
      <w:numFmt w:val="bullet"/>
      <w:lvlText w:val="•"/>
      <w:lvlJc w:val="left"/>
      <w:pPr>
        <w:tabs>
          <w:tab w:val="num" w:pos="0"/>
        </w:tabs>
        <w:ind w:left="6165" w:hanging="360"/>
      </w:pPr>
      <w:rPr>
        <w:rFonts w:ascii="Times New Roman" w:hAnsi="Times New Roman" w:cs="Times New Roman" w:hint="default"/>
      </w:rPr>
    </w:lvl>
    <w:lvl w:ilvl="8">
      <w:numFmt w:val="bullet"/>
      <w:lvlText w:val="•"/>
      <w:lvlJc w:val="left"/>
      <w:pPr>
        <w:tabs>
          <w:tab w:val="num" w:pos="0"/>
        </w:tabs>
        <w:ind w:left="7183" w:hanging="360"/>
      </w:pPr>
      <w:rPr>
        <w:rFonts w:ascii="Times New Roman" w:hAnsi="Times New Roman" w:cs="Times New Roman" w:hint="default"/>
      </w:rPr>
    </w:lvl>
  </w:abstractNum>
  <w:abstractNum w:abstractNumId="16" w15:restartNumberingAfterBreak="0">
    <w:nsid w:val="00000012"/>
    <w:multiLevelType w:val="multilevel"/>
    <w:tmpl w:val="00000012"/>
    <w:name w:val="WW8Num18"/>
    <w:lvl w:ilvl="0">
      <w:start w:val="1"/>
      <w:numFmt w:val="lowerLetter"/>
      <w:lvlText w:val="%1"/>
      <w:lvlJc w:val="left"/>
      <w:pPr>
        <w:tabs>
          <w:tab w:val="num" w:pos="0"/>
        </w:tabs>
        <w:ind w:left="1100" w:hanging="396"/>
      </w:pPr>
      <w:rPr>
        <w:rFonts w:ascii="Wingdings" w:eastAsia="Wingdings" w:hAnsi="Wingdings" w:cs="Wingdings" w:hint="default"/>
        <w:w w:val="100"/>
        <w:sz w:val="22"/>
        <w:szCs w:val="22"/>
        <w:lang w:val="it-IT"/>
      </w:rPr>
    </w:lvl>
    <w:lvl w:ilvl="1">
      <w:start w:val="1"/>
      <w:numFmt w:val="decimal"/>
      <w:lvlText w:val="%1.%2"/>
      <w:lvlJc w:val="left"/>
      <w:pPr>
        <w:tabs>
          <w:tab w:val="num" w:pos="720"/>
        </w:tabs>
        <w:ind w:left="822" w:hanging="396"/>
      </w:pPr>
      <w:rPr>
        <w:rFonts w:hint="default"/>
        <w:lang w:val="it-IT"/>
      </w:rPr>
    </w:lvl>
    <w:lvl w:ilvl="2">
      <w:numFmt w:val="bullet"/>
      <w:lvlText w:val="•"/>
      <w:lvlJc w:val="left"/>
      <w:pPr>
        <w:tabs>
          <w:tab w:val="num" w:pos="0"/>
        </w:tabs>
        <w:ind w:left="2745" w:hanging="396"/>
      </w:pPr>
      <w:rPr>
        <w:rFonts w:ascii="Times New Roman" w:hAnsi="Times New Roman" w:cs="Times New Roman" w:hint="default"/>
      </w:rPr>
    </w:lvl>
    <w:lvl w:ilvl="3">
      <w:numFmt w:val="bullet"/>
      <w:lvlText w:val="•"/>
      <w:lvlJc w:val="left"/>
      <w:pPr>
        <w:tabs>
          <w:tab w:val="num" w:pos="0"/>
        </w:tabs>
        <w:ind w:left="3567" w:hanging="396"/>
      </w:pPr>
      <w:rPr>
        <w:rFonts w:ascii="Times New Roman" w:hAnsi="Times New Roman" w:cs="Times New Roman" w:hint="default"/>
      </w:rPr>
    </w:lvl>
    <w:lvl w:ilvl="4">
      <w:numFmt w:val="bullet"/>
      <w:lvlText w:val="•"/>
      <w:lvlJc w:val="left"/>
      <w:pPr>
        <w:tabs>
          <w:tab w:val="num" w:pos="0"/>
        </w:tabs>
        <w:ind w:left="4390" w:hanging="396"/>
      </w:pPr>
      <w:rPr>
        <w:rFonts w:ascii="Times New Roman" w:hAnsi="Times New Roman" w:cs="Times New Roman" w:hint="default"/>
      </w:rPr>
    </w:lvl>
    <w:lvl w:ilvl="5">
      <w:numFmt w:val="bullet"/>
      <w:lvlText w:val="•"/>
      <w:lvlJc w:val="left"/>
      <w:pPr>
        <w:tabs>
          <w:tab w:val="num" w:pos="0"/>
        </w:tabs>
        <w:ind w:left="5213" w:hanging="396"/>
      </w:pPr>
      <w:rPr>
        <w:rFonts w:ascii="Times New Roman" w:hAnsi="Times New Roman" w:cs="Times New Roman" w:hint="default"/>
      </w:rPr>
    </w:lvl>
    <w:lvl w:ilvl="6">
      <w:numFmt w:val="bullet"/>
      <w:lvlText w:val="•"/>
      <w:lvlJc w:val="left"/>
      <w:pPr>
        <w:tabs>
          <w:tab w:val="num" w:pos="0"/>
        </w:tabs>
        <w:ind w:left="6035" w:hanging="396"/>
      </w:pPr>
      <w:rPr>
        <w:rFonts w:ascii="Times New Roman" w:hAnsi="Times New Roman" w:cs="Times New Roman" w:hint="default"/>
      </w:rPr>
    </w:lvl>
    <w:lvl w:ilvl="7">
      <w:numFmt w:val="bullet"/>
      <w:lvlText w:val="•"/>
      <w:lvlJc w:val="left"/>
      <w:pPr>
        <w:tabs>
          <w:tab w:val="num" w:pos="0"/>
        </w:tabs>
        <w:ind w:left="6858" w:hanging="396"/>
      </w:pPr>
      <w:rPr>
        <w:rFonts w:ascii="Times New Roman" w:hAnsi="Times New Roman" w:cs="Times New Roman" w:hint="default"/>
      </w:rPr>
    </w:lvl>
    <w:lvl w:ilvl="8">
      <w:numFmt w:val="bullet"/>
      <w:lvlText w:val="•"/>
      <w:lvlJc w:val="left"/>
      <w:pPr>
        <w:tabs>
          <w:tab w:val="num" w:pos="0"/>
        </w:tabs>
        <w:ind w:left="7681" w:hanging="396"/>
      </w:pPr>
      <w:rPr>
        <w:rFonts w:ascii="Times New Roman" w:hAnsi="Times New Roman" w:cs="Times New Roman" w:hint="default"/>
      </w:rPr>
    </w:lvl>
  </w:abstractNum>
  <w:abstractNum w:abstractNumId="17" w15:restartNumberingAfterBreak="0">
    <w:nsid w:val="00000013"/>
    <w:multiLevelType w:val="multilevel"/>
    <w:tmpl w:val="00000013"/>
    <w:name w:val="WW8Num19"/>
    <w:lvl w:ilvl="0">
      <w:start w:val="1"/>
      <w:numFmt w:val="decimal"/>
      <w:lvlText w:val="%1."/>
      <w:lvlJc w:val="left"/>
      <w:pPr>
        <w:tabs>
          <w:tab w:val="num" w:pos="0"/>
        </w:tabs>
        <w:ind w:left="502" w:hanging="396"/>
      </w:pPr>
      <w:rPr>
        <w:rFonts w:ascii="Symbol" w:hAnsi="Symbol" w:cs="Symbol" w:hint="default"/>
      </w:rPr>
    </w:lvl>
    <w:lvl w:ilvl="1">
      <w:numFmt w:val="bullet"/>
      <w:lvlText w:val=""/>
      <w:lvlJc w:val="left"/>
      <w:pPr>
        <w:tabs>
          <w:tab w:val="num" w:pos="720"/>
        </w:tabs>
        <w:ind w:left="958" w:hanging="399"/>
      </w:pPr>
      <w:rPr>
        <w:rFonts w:ascii="Symbol" w:hAnsi="Symbol" w:cs="Courier New" w:hint="default"/>
      </w:rPr>
    </w:lvl>
    <w:lvl w:ilvl="2">
      <w:numFmt w:val="bullet"/>
      <w:lvlText w:val="•"/>
      <w:lvlJc w:val="left"/>
      <w:pPr>
        <w:tabs>
          <w:tab w:val="num" w:pos="0"/>
        </w:tabs>
        <w:ind w:left="1889" w:hanging="399"/>
      </w:pPr>
      <w:rPr>
        <w:rFonts w:ascii="Times New Roman" w:hAnsi="Times New Roman" w:cs="Wingdings" w:hint="default"/>
      </w:rPr>
    </w:lvl>
    <w:lvl w:ilvl="3">
      <w:numFmt w:val="bullet"/>
      <w:lvlText w:val="•"/>
      <w:lvlJc w:val="left"/>
      <w:pPr>
        <w:tabs>
          <w:tab w:val="num" w:pos="0"/>
        </w:tabs>
        <w:ind w:left="2819" w:hanging="399"/>
      </w:pPr>
      <w:rPr>
        <w:rFonts w:ascii="Times New Roman" w:hAnsi="Times New Roman" w:cs="Wingdings" w:hint="default"/>
      </w:rPr>
    </w:lvl>
    <w:lvl w:ilvl="4">
      <w:numFmt w:val="bullet"/>
      <w:lvlText w:val="•"/>
      <w:lvlJc w:val="left"/>
      <w:pPr>
        <w:tabs>
          <w:tab w:val="num" w:pos="0"/>
        </w:tabs>
        <w:ind w:left="3748" w:hanging="399"/>
      </w:pPr>
      <w:rPr>
        <w:rFonts w:ascii="Times New Roman" w:hAnsi="Times New Roman" w:cs="Wingdings" w:hint="default"/>
      </w:rPr>
    </w:lvl>
    <w:lvl w:ilvl="5">
      <w:numFmt w:val="bullet"/>
      <w:lvlText w:val="•"/>
      <w:lvlJc w:val="left"/>
      <w:pPr>
        <w:tabs>
          <w:tab w:val="num" w:pos="0"/>
        </w:tabs>
        <w:ind w:left="4678" w:hanging="399"/>
      </w:pPr>
      <w:rPr>
        <w:rFonts w:ascii="Times New Roman" w:hAnsi="Times New Roman" w:cs="Wingdings" w:hint="default"/>
      </w:rPr>
    </w:lvl>
    <w:lvl w:ilvl="6">
      <w:numFmt w:val="bullet"/>
      <w:lvlText w:val="•"/>
      <w:lvlJc w:val="left"/>
      <w:pPr>
        <w:tabs>
          <w:tab w:val="num" w:pos="0"/>
        </w:tabs>
        <w:ind w:left="5608" w:hanging="399"/>
      </w:pPr>
      <w:rPr>
        <w:rFonts w:ascii="Times New Roman" w:hAnsi="Times New Roman" w:cs="Wingdings" w:hint="default"/>
      </w:rPr>
    </w:lvl>
    <w:lvl w:ilvl="7">
      <w:numFmt w:val="bullet"/>
      <w:lvlText w:val="•"/>
      <w:lvlJc w:val="left"/>
      <w:pPr>
        <w:tabs>
          <w:tab w:val="num" w:pos="0"/>
        </w:tabs>
        <w:ind w:left="6537" w:hanging="399"/>
      </w:pPr>
      <w:rPr>
        <w:rFonts w:ascii="Times New Roman" w:hAnsi="Times New Roman" w:cs="Wingdings" w:hint="default"/>
      </w:rPr>
    </w:lvl>
    <w:lvl w:ilvl="8">
      <w:numFmt w:val="bullet"/>
      <w:lvlText w:val="•"/>
      <w:lvlJc w:val="left"/>
      <w:pPr>
        <w:tabs>
          <w:tab w:val="num" w:pos="0"/>
        </w:tabs>
        <w:ind w:left="7467" w:hanging="399"/>
      </w:pPr>
      <w:rPr>
        <w:rFonts w:ascii="Times New Roman" w:hAnsi="Times New Roman" w:cs="Wingdings" w:hint="default"/>
      </w:rPr>
    </w:lvl>
  </w:abstractNum>
  <w:abstractNum w:abstractNumId="18" w15:restartNumberingAfterBreak="0">
    <w:nsid w:val="00000014"/>
    <w:multiLevelType w:val="multilevel"/>
    <w:tmpl w:val="00000014"/>
    <w:name w:val="WW8Num20"/>
    <w:lvl w:ilvl="0">
      <w:start w:val="1"/>
      <w:numFmt w:val="decimal"/>
      <w:lvlText w:val="%1."/>
      <w:lvlJc w:val="left"/>
      <w:pPr>
        <w:tabs>
          <w:tab w:val="num" w:pos="720"/>
        </w:tabs>
        <w:ind w:left="530" w:hanging="284"/>
      </w:pPr>
      <w:rPr>
        <w:rFonts w:hint="default"/>
        <w:spacing w:val="-1"/>
        <w:w w:val="100"/>
      </w:rPr>
    </w:lvl>
    <w:lvl w:ilvl="1">
      <w:start w:val="1"/>
      <w:numFmt w:val="lowerLetter"/>
      <w:lvlText w:val="%2)"/>
      <w:lvlJc w:val="left"/>
      <w:pPr>
        <w:tabs>
          <w:tab w:val="num" w:pos="0"/>
        </w:tabs>
        <w:ind w:left="928" w:hanging="360"/>
      </w:pPr>
      <w:rPr>
        <w:lang w:val="it-IT"/>
      </w:rPr>
    </w:lvl>
    <w:lvl w:ilvl="2">
      <w:start w:val="1"/>
      <w:numFmt w:val="decimal"/>
      <w:lvlText w:val="%3."/>
      <w:lvlJc w:val="left"/>
      <w:pPr>
        <w:tabs>
          <w:tab w:val="num" w:pos="0"/>
        </w:tabs>
        <w:ind w:left="1709" w:hanging="360"/>
      </w:pPr>
      <w:rPr>
        <w:rFonts w:hint="default"/>
        <w:spacing w:val="-1"/>
        <w:w w:val="100"/>
      </w:rPr>
    </w:lvl>
    <w:lvl w:ilvl="3">
      <w:numFmt w:val="bullet"/>
      <w:lvlText w:val="•"/>
      <w:lvlJc w:val="left"/>
      <w:pPr>
        <w:tabs>
          <w:tab w:val="num" w:pos="0"/>
        </w:tabs>
        <w:ind w:left="2679" w:hanging="360"/>
      </w:pPr>
      <w:rPr>
        <w:rFonts w:ascii="Times New Roman" w:hAnsi="Times New Roman"/>
      </w:rPr>
    </w:lvl>
    <w:lvl w:ilvl="4">
      <w:numFmt w:val="bullet"/>
      <w:lvlText w:val="•"/>
      <w:lvlJc w:val="left"/>
      <w:pPr>
        <w:tabs>
          <w:tab w:val="num" w:pos="0"/>
        </w:tabs>
        <w:ind w:left="3648" w:hanging="360"/>
      </w:pPr>
      <w:rPr>
        <w:rFonts w:ascii="Times New Roman" w:hAnsi="Times New Roman"/>
      </w:rPr>
    </w:lvl>
    <w:lvl w:ilvl="5">
      <w:numFmt w:val="bullet"/>
      <w:lvlText w:val="•"/>
      <w:lvlJc w:val="left"/>
      <w:pPr>
        <w:tabs>
          <w:tab w:val="num" w:pos="0"/>
        </w:tabs>
        <w:ind w:left="4618" w:hanging="360"/>
      </w:pPr>
      <w:rPr>
        <w:rFonts w:ascii="Times New Roman" w:hAnsi="Times New Roman"/>
      </w:rPr>
    </w:lvl>
    <w:lvl w:ilvl="6">
      <w:numFmt w:val="bullet"/>
      <w:lvlText w:val="•"/>
      <w:lvlJc w:val="left"/>
      <w:pPr>
        <w:tabs>
          <w:tab w:val="num" w:pos="0"/>
        </w:tabs>
        <w:ind w:left="5588" w:hanging="360"/>
      </w:pPr>
      <w:rPr>
        <w:rFonts w:ascii="Times New Roman" w:hAnsi="Times New Roman"/>
      </w:rPr>
    </w:lvl>
    <w:lvl w:ilvl="7">
      <w:numFmt w:val="bullet"/>
      <w:lvlText w:val="•"/>
      <w:lvlJc w:val="left"/>
      <w:pPr>
        <w:tabs>
          <w:tab w:val="num" w:pos="0"/>
        </w:tabs>
        <w:ind w:left="6557" w:hanging="360"/>
      </w:pPr>
      <w:rPr>
        <w:rFonts w:ascii="Times New Roman" w:hAnsi="Times New Roman"/>
      </w:rPr>
    </w:lvl>
    <w:lvl w:ilvl="8">
      <w:numFmt w:val="bullet"/>
      <w:lvlText w:val="•"/>
      <w:lvlJc w:val="left"/>
      <w:pPr>
        <w:tabs>
          <w:tab w:val="num" w:pos="0"/>
        </w:tabs>
        <w:ind w:left="7527" w:hanging="360"/>
      </w:pPr>
      <w:rPr>
        <w:rFonts w:ascii="Times New Roman" w:hAnsi="Times New Roman"/>
      </w:rPr>
    </w:lvl>
  </w:abstractNum>
  <w:abstractNum w:abstractNumId="19" w15:restartNumberingAfterBreak="0">
    <w:nsid w:val="00000015"/>
    <w:multiLevelType w:val="multilevel"/>
    <w:tmpl w:val="00000015"/>
    <w:name w:val="WW8Num21"/>
    <w:lvl w:ilvl="0">
      <w:start w:val="3"/>
      <w:numFmt w:val="decimal"/>
      <w:lvlText w:val="%1."/>
      <w:lvlJc w:val="left"/>
      <w:pPr>
        <w:tabs>
          <w:tab w:val="num" w:pos="0"/>
        </w:tabs>
        <w:ind w:left="673" w:hanging="567"/>
      </w:pPr>
      <w:rPr>
        <w:rFonts w:ascii="Arial" w:eastAsia="Arial" w:hAnsi="Arial" w:cs="Arial"/>
        <w:color w:val="000009"/>
        <w:spacing w:val="-1"/>
        <w:w w:val="100"/>
        <w:sz w:val="22"/>
        <w:szCs w:val="22"/>
        <w:lang w:val="it-IT"/>
      </w:rPr>
    </w:lvl>
    <w:lvl w:ilvl="1">
      <w:start w:val="1"/>
      <w:numFmt w:val="lowerLetter"/>
      <w:lvlText w:val="%2)"/>
      <w:lvlJc w:val="left"/>
      <w:pPr>
        <w:tabs>
          <w:tab w:val="num" w:pos="720"/>
        </w:tabs>
        <w:ind w:left="1033" w:hanging="360"/>
      </w:pPr>
      <w:rPr>
        <w:rFonts w:ascii="Arial" w:eastAsia="Arial" w:hAnsi="Arial" w:cs="Arial"/>
        <w:color w:val="000009"/>
        <w:spacing w:val="-1"/>
        <w:w w:val="100"/>
        <w:sz w:val="22"/>
        <w:szCs w:val="22"/>
        <w:lang w:val="it-IT"/>
      </w:rPr>
    </w:lvl>
    <w:lvl w:ilvl="2">
      <w:numFmt w:val="bullet"/>
      <w:lvlText w:val="-"/>
      <w:lvlJc w:val="left"/>
      <w:pPr>
        <w:tabs>
          <w:tab w:val="num" w:pos="0"/>
        </w:tabs>
        <w:ind w:left="1095" w:hanging="137"/>
      </w:pPr>
      <w:rPr>
        <w:rFonts w:ascii="Arial" w:hAnsi="Arial" w:cs="Calibri" w:hint="default"/>
        <w:w w:val="100"/>
        <w:sz w:val="22"/>
        <w:szCs w:val="22"/>
        <w:lang w:val="it-IT"/>
      </w:rPr>
    </w:lvl>
    <w:lvl w:ilvl="3">
      <w:numFmt w:val="bullet"/>
      <w:lvlText w:val="•"/>
      <w:lvlJc w:val="left"/>
      <w:pPr>
        <w:tabs>
          <w:tab w:val="num" w:pos="0"/>
        </w:tabs>
        <w:ind w:left="2128" w:hanging="137"/>
      </w:pPr>
      <w:rPr>
        <w:rFonts w:ascii="Times New Roman" w:hAnsi="Times New Roman" w:hint="default"/>
      </w:rPr>
    </w:lvl>
    <w:lvl w:ilvl="4">
      <w:numFmt w:val="bullet"/>
      <w:lvlText w:val="•"/>
      <w:lvlJc w:val="left"/>
      <w:pPr>
        <w:tabs>
          <w:tab w:val="num" w:pos="0"/>
        </w:tabs>
        <w:ind w:left="3156" w:hanging="137"/>
      </w:pPr>
      <w:rPr>
        <w:rFonts w:ascii="Times New Roman" w:hAnsi="Times New Roman" w:hint="default"/>
      </w:rPr>
    </w:lvl>
    <w:lvl w:ilvl="5">
      <w:numFmt w:val="bullet"/>
      <w:lvlText w:val="•"/>
      <w:lvlJc w:val="left"/>
      <w:pPr>
        <w:tabs>
          <w:tab w:val="num" w:pos="0"/>
        </w:tabs>
        <w:ind w:left="4184" w:hanging="137"/>
      </w:pPr>
      <w:rPr>
        <w:rFonts w:ascii="Times New Roman" w:hAnsi="Times New Roman" w:hint="default"/>
      </w:rPr>
    </w:lvl>
    <w:lvl w:ilvl="6">
      <w:numFmt w:val="bullet"/>
      <w:lvlText w:val="•"/>
      <w:lvlJc w:val="left"/>
      <w:pPr>
        <w:tabs>
          <w:tab w:val="num" w:pos="0"/>
        </w:tabs>
        <w:ind w:left="5213" w:hanging="137"/>
      </w:pPr>
      <w:rPr>
        <w:rFonts w:ascii="Times New Roman" w:hAnsi="Times New Roman" w:hint="default"/>
      </w:rPr>
    </w:lvl>
    <w:lvl w:ilvl="7">
      <w:numFmt w:val="bullet"/>
      <w:lvlText w:val="•"/>
      <w:lvlJc w:val="left"/>
      <w:pPr>
        <w:tabs>
          <w:tab w:val="num" w:pos="0"/>
        </w:tabs>
        <w:ind w:left="6241" w:hanging="137"/>
      </w:pPr>
      <w:rPr>
        <w:rFonts w:ascii="Times New Roman" w:hAnsi="Times New Roman" w:hint="default"/>
      </w:rPr>
    </w:lvl>
    <w:lvl w:ilvl="8">
      <w:numFmt w:val="bullet"/>
      <w:lvlText w:val="•"/>
      <w:lvlJc w:val="left"/>
      <w:pPr>
        <w:tabs>
          <w:tab w:val="num" w:pos="0"/>
        </w:tabs>
        <w:ind w:left="7269" w:hanging="137"/>
      </w:pPr>
      <w:rPr>
        <w:rFonts w:ascii="Times New Roman" w:hAnsi="Times New Roman" w:hint="default"/>
      </w:rPr>
    </w:lvl>
  </w:abstractNum>
  <w:abstractNum w:abstractNumId="20" w15:restartNumberingAfterBreak="0">
    <w:nsid w:val="00000016"/>
    <w:multiLevelType w:val="singleLevel"/>
    <w:tmpl w:val="00000016"/>
    <w:name w:val="WW8Num22"/>
    <w:lvl w:ilvl="0">
      <w:start w:val="1"/>
      <w:numFmt w:val="upperLetter"/>
      <w:lvlText w:val="%1."/>
      <w:lvlJc w:val="left"/>
      <w:pPr>
        <w:tabs>
          <w:tab w:val="num" w:pos="0"/>
        </w:tabs>
        <w:ind w:left="720" w:hanging="360"/>
      </w:pPr>
    </w:lvl>
  </w:abstractNum>
  <w:abstractNum w:abstractNumId="21" w15:restartNumberingAfterBreak="0">
    <w:nsid w:val="00000017"/>
    <w:multiLevelType w:val="singleLevel"/>
    <w:tmpl w:val="00000017"/>
    <w:name w:val="WW8Num23"/>
    <w:lvl w:ilvl="0">
      <w:start w:val="1"/>
      <w:numFmt w:val="decimal"/>
      <w:lvlText w:val="%1."/>
      <w:lvlJc w:val="left"/>
      <w:pPr>
        <w:tabs>
          <w:tab w:val="num" w:pos="0"/>
        </w:tabs>
        <w:ind w:left="426" w:hanging="284"/>
      </w:pPr>
      <w:rPr>
        <w:rFonts w:cs="Arial" w:hint="default"/>
        <w:lang w:val="it-IT"/>
      </w:rPr>
    </w:lvl>
  </w:abstractNum>
  <w:abstractNum w:abstractNumId="22" w15:restartNumberingAfterBreak="0">
    <w:nsid w:val="00000018"/>
    <w:multiLevelType w:val="multilevel"/>
    <w:tmpl w:val="746A8890"/>
    <w:name w:val="WW8Num24"/>
    <w:lvl w:ilvl="0">
      <w:start w:val="1"/>
      <w:numFmt w:val="decimal"/>
      <w:lvlText w:val="%1."/>
      <w:lvlJc w:val="left"/>
      <w:pPr>
        <w:tabs>
          <w:tab w:val="num" w:pos="0"/>
        </w:tabs>
        <w:ind w:left="530" w:hanging="426"/>
      </w:pPr>
      <w:rPr>
        <w:rFonts w:ascii="Arial" w:eastAsia="Arial" w:hAnsi="Arial" w:cs="Arial" w:hint="default"/>
        <w:spacing w:val="-1"/>
        <w:w w:val="100"/>
        <w:sz w:val="22"/>
        <w:szCs w:val="22"/>
        <w:lang w:val="it-IT"/>
      </w:rPr>
    </w:lvl>
    <w:lvl w:ilvl="1">
      <w:start w:val="1"/>
      <w:numFmt w:val="lowerRoman"/>
      <w:lvlText w:val="%2."/>
      <w:lvlJc w:val="right"/>
      <w:pPr>
        <w:ind w:left="1172" w:hanging="360"/>
      </w:pPr>
    </w:lvl>
    <w:lvl w:ilvl="2">
      <w:start w:val="1"/>
      <w:numFmt w:val="decimal"/>
      <w:lvlText w:val="%2.%3)"/>
      <w:lvlJc w:val="left"/>
      <w:pPr>
        <w:tabs>
          <w:tab w:val="num" w:pos="0"/>
        </w:tabs>
        <w:ind w:left="1369" w:hanging="518"/>
      </w:pPr>
      <w:rPr>
        <w:rFonts w:hint="default"/>
      </w:rPr>
    </w:lvl>
    <w:lvl w:ilvl="3">
      <w:numFmt w:val="bullet"/>
      <w:lvlText w:val="•"/>
      <w:lvlJc w:val="left"/>
      <w:pPr>
        <w:tabs>
          <w:tab w:val="num" w:pos="0"/>
        </w:tabs>
        <w:ind w:left="2635" w:hanging="518"/>
      </w:pPr>
      <w:rPr>
        <w:rFonts w:ascii="Times New Roman" w:hAnsi="Times New Roman" w:cs="Times New Roman" w:hint="default"/>
      </w:rPr>
    </w:lvl>
    <w:lvl w:ilvl="4">
      <w:numFmt w:val="bullet"/>
      <w:lvlText w:val="•"/>
      <w:lvlJc w:val="left"/>
      <w:pPr>
        <w:tabs>
          <w:tab w:val="num" w:pos="0"/>
        </w:tabs>
        <w:ind w:left="3611" w:hanging="518"/>
      </w:pPr>
      <w:rPr>
        <w:rFonts w:ascii="Times New Roman" w:hAnsi="Times New Roman" w:cs="Times New Roman" w:hint="default"/>
      </w:rPr>
    </w:lvl>
    <w:lvl w:ilvl="5">
      <w:numFmt w:val="bullet"/>
      <w:lvlText w:val="•"/>
      <w:lvlJc w:val="left"/>
      <w:pPr>
        <w:tabs>
          <w:tab w:val="num" w:pos="0"/>
        </w:tabs>
        <w:ind w:left="4587" w:hanging="518"/>
      </w:pPr>
      <w:rPr>
        <w:rFonts w:ascii="Times New Roman" w:hAnsi="Times New Roman" w:cs="Times New Roman" w:hint="default"/>
      </w:rPr>
    </w:lvl>
    <w:lvl w:ilvl="6">
      <w:numFmt w:val="bullet"/>
      <w:lvlText w:val="•"/>
      <w:lvlJc w:val="left"/>
      <w:pPr>
        <w:tabs>
          <w:tab w:val="num" w:pos="0"/>
        </w:tabs>
        <w:ind w:left="5563" w:hanging="518"/>
      </w:pPr>
      <w:rPr>
        <w:rFonts w:ascii="Times New Roman" w:hAnsi="Times New Roman" w:cs="Times New Roman" w:hint="default"/>
      </w:rPr>
    </w:lvl>
    <w:lvl w:ilvl="7">
      <w:numFmt w:val="bullet"/>
      <w:lvlText w:val="•"/>
      <w:lvlJc w:val="left"/>
      <w:pPr>
        <w:tabs>
          <w:tab w:val="num" w:pos="0"/>
        </w:tabs>
        <w:ind w:left="6539" w:hanging="518"/>
      </w:pPr>
      <w:rPr>
        <w:rFonts w:ascii="Times New Roman" w:hAnsi="Times New Roman" w:cs="Times New Roman" w:hint="default"/>
      </w:rPr>
    </w:lvl>
    <w:lvl w:ilvl="8">
      <w:numFmt w:val="bullet"/>
      <w:lvlText w:val="•"/>
      <w:lvlJc w:val="left"/>
      <w:pPr>
        <w:tabs>
          <w:tab w:val="num" w:pos="0"/>
        </w:tabs>
        <w:ind w:left="7514" w:hanging="518"/>
      </w:pPr>
      <w:rPr>
        <w:rFonts w:ascii="Times New Roman" w:hAnsi="Times New Roman" w:cs="Times New Roman" w:hint="default"/>
      </w:rPr>
    </w:lvl>
  </w:abstractNum>
  <w:abstractNum w:abstractNumId="23" w15:restartNumberingAfterBreak="0">
    <w:nsid w:val="00000019"/>
    <w:multiLevelType w:val="singleLevel"/>
    <w:tmpl w:val="00000019"/>
    <w:name w:val="WW8Num25"/>
    <w:lvl w:ilvl="0">
      <w:start w:val="1"/>
      <w:numFmt w:val="lowerLetter"/>
      <w:lvlText w:val="%1)"/>
      <w:lvlJc w:val="left"/>
      <w:pPr>
        <w:tabs>
          <w:tab w:val="num" w:pos="0"/>
        </w:tabs>
        <w:ind w:left="674" w:hanging="281"/>
      </w:pPr>
      <w:rPr>
        <w:rFonts w:ascii="Arial" w:eastAsia="Arial" w:hAnsi="Arial" w:cs="Arial" w:hint="default"/>
        <w:spacing w:val="-1"/>
        <w:w w:val="100"/>
        <w:sz w:val="22"/>
        <w:szCs w:val="22"/>
        <w:lang w:val="it-IT"/>
      </w:rPr>
    </w:lvl>
  </w:abstractNum>
  <w:abstractNum w:abstractNumId="24" w15:restartNumberingAfterBreak="0">
    <w:nsid w:val="0000001A"/>
    <w:multiLevelType w:val="multilevel"/>
    <w:tmpl w:val="0000001A"/>
    <w:name w:val="WW8Num26"/>
    <w:lvl w:ilvl="0">
      <w:start w:val="1"/>
      <w:numFmt w:val="lowerLetter"/>
      <w:lvlText w:val="%1)"/>
      <w:lvlJc w:val="left"/>
      <w:pPr>
        <w:tabs>
          <w:tab w:val="num" w:pos="720"/>
        </w:tabs>
        <w:ind w:left="390" w:hanging="284"/>
      </w:pPr>
      <w:rPr>
        <w:rFonts w:ascii="Arial" w:eastAsia="Arial" w:hAnsi="Arial" w:cs="Arial" w:hint="default"/>
        <w:spacing w:val="-1"/>
        <w:w w:val="100"/>
        <w:sz w:val="22"/>
        <w:szCs w:val="22"/>
        <w:lang w:val="it-IT"/>
      </w:rPr>
    </w:lvl>
    <w:lvl w:ilvl="1">
      <w:start w:val="1"/>
      <w:numFmt w:val="lowerLetter"/>
      <w:lvlText w:val="%2)"/>
      <w:lvlJc w:val="left"/>
      <w:pPr>
        <w:tabs>
          <w:tab w:val="num" w:pos="0"/>
        </w:tabs>
        <w:ind w:left="958" w:hanging="286"/>
      </w:pPr>
      <w:rPr>
        <w:rFonts w:hint="default"/>
        <w:spacing w:val="-1"/>
        <w:w w:val="100"/>
      </w:rPr>
    </w:lvl>
    <w:lvl w:ilvl="2">
      <w:start w:val="1"/>
      <w:numFmt w:val="decimal"/>
      <w:lvlText w:val="%2.%3"/>
      <w:lvlJc w:val="left"/>
      <w:pPr>
        <w:tabs>
          <w:tab w:val="num" w:pos="0"/>
        </w:tabs>
        <w:ind w:left="1100" w:hanging="286"/>
      </w:pPr>
      <w:rPr>
        <w:rFonts w:ascii="Arial" w:eastAsia="Arial" w:hAnsi="Arial" w:cs="Arial" w:hint="default"/>
        <w:w w:val="100"/>
        <w:sz w:val="22"/>
        <w:szCs w:val="22"/>
        <w:lang w:val="it-IT"/>
      </w:rPr>
    </w:lvl>
    <w:lvl w:ilvl="3">
      <w:numFmt w:val="bullet"/>
      <w:lvlText w:val="•"/>
      <w:lvlJc w:val="left"/>
      <w:pPr>
        <w:tabs>
          <w:tab w:val="num" w:pos="0"/>
        </w:tabs>
        <w:ind w:left="1100" w:hanging="286"/>
      </w:pPr>
      <w:rPr>
        <w:rFonts w:ascii="Times New Roman" w:hAnsi="Times New Roman" w:hint="default"/>
      </w:rPr>
    </w:lvl>
    <w:lvl w:ilvl="4">
      <w:numFmt w:val="bullet"/>
      <w:lvlText w:val="•"/>
      <w:lvlJc w:val="left"/>
      <w:pPr>
        <w:tabs>
          <w:tab w:val="num" w:pos="0"/>
        </w:tabs>
        <w:ind w:left="2275" w:hanging="286"/>
      </w:pPr>
      <w:rPr>
        <w:rFonts w:ascii="Times New Roman" w:hAnsi="Times New Roman" w:hint="default"/>
      </w:rPr>
    </w:lvl>
    <w:lvl w:ilvl="5">
      <w:numFmt w:val="bullet"/>
      <w:lvlText w:val="•"/>
      <w:lvlJc w:val="left"/>
      <w:pPr>
        <w:tabs>
          <w:tab w:val="num" w:pos="0"/>
        </w:tabs>
        <w:ind w:left="3450" w:hanging="286"/>
      </w:pPr>
      <w:rPr>
        <w:rFonts w:ascii="Times New Roman" w:hAnsi="Times New Roman" w:hint="default"/>
      </w:rPr>
    </w:lvl>
    <w:lvl w:ilvl="6">
      <w:numFmt w:val="bullet"/>
      <w:lvlText w:val="•"/>
      <w:lvlJc w:val="left"/>
      <w:pPr>
        <w:tabs>
          <w:tab w:val="num" w:pos="0"/>
        </w:tabs>
        <w:ind w:left="4625" w:hanging="286"/>
      </w:pPr>
      <w:rPr>
        <w:rFonts w:ascii="Times New Roman" w:hAnsi="Times New Roman" w:hint="default"/>
      </w:rPr>
    </w:lvl>
    <w:lvl w:ilvl="7">
      <w:numFmt w:val="bullet"/>
      <w:lvlText w:val="•"/>
      <w:lvlJc w:val="left"/>
      <w:pPr>
        <w:tabs>
          <w:tab w:val="num" w:pos="0"/>
        </w:tabs>
        <w:ind w:left="5800" w:hanging="286"/>
      </w:pPr>
      <w:rPr>
        <w:rFonts w:ascii="Times New Roman" w:hAnsi="Times New Roman" w:hint="default"/>
      </w:rPr>
    </w:lvl>
    <w:lvl w:ilvl="8">
      <w:numFmt w:val="bullet"/>
      <w:lvlText w:val="•"/>
      <w:lvlJc w:val="left"/>
      <w:pPr>
        <w:tabs>
          <w:tab w:val="num" w:pos="0"/>
        </w:tabs>
        <w:ind w:left="6976" w:hanging="286"/>
      </w:pPr>
      <w:rPr>
        <w:rFonts w:ascii="Times New Roman" w:hAnsi="Times New Roman" w:hint="default"/>
      </w:rPr>
    </w:lvl>
  </w:abstractNum>
  <w:abstractNum w:abstractNumId="25" w15:restartNumberingAfterBreak="0">
    <w:nsid w:val="0000001B"/>
    <w:multiLevelType w:val="singleLevel"/>
    <w:tmpl w:val="0000001B"/>
    <w:name w:val="WW8Num27"/>
    <w:lvl w:ilvl="0">
      <w:start w:val="1"/>
      <w:numFmt w:val="decimal"/>
      <w:lvlText w:val="%1."/>
      <w:lvlJc w:val="left"/>
      <w:pPr>
        <w:tabs>
          <w:tab w:val="num" w:pos="720"/>
        </w:tabs>
        <w:ind w:left="530" w:hanging="284"/>
      </w:pPr>
      <w:rPr>
        <w:lang w:val="it-IT"/>
      </w:rPr>
    </w:lvl>
  </w:abstractNum>
  <w:abstractNum w:abstractNumId="26" w15:restartNumberingAfterBreak="0">
    <w:nsid w:val="0000001C"/>
    <w:multiLevelType w:val="multilevel"/>
    <w:tmpl w:val="E502FC1A"/>
    <w:name w:val="WW8Num28"/>
    <w:lvl w:ilvl="0">
      <w:start w:val="1"/>
      <w:numFmt w:val="decimal"/>
      <w:lvlText w:val="%1"/>
      <w:lvlJc w:val="left"/>
      <w:pPr>
        <w:tabs>
          <w:tab w:val="num" w:pos="0"/>
        </w:tabs>
        <w:ind w:left="826" w:hanging="360"/>
      </w:pPr>
      <w:rPr>
        <w:rFonts w:ascii="Times New Roman" w:eastAsia="Arial" w:hAnsi="Times New Roman" w:cs="Times New Roman"/>
        <w:b w:val="0"/>
      </w:rPr>
    </w:lvl>
    <w:lvl w:ilvl="1">
      <w:numFmt w:val="bullet"/>
      <w:lvlText w:val="-"/>
      <w:lvlJc w:val="left"/>
      <w:pPr>
        <w:tabs>
          <w:tab w:val="num" w:pos="0"/>
        </w:tabs>
        <w:ind w:left="1440" w:hanging="360"/>
      </w:pPr>
      <w:rPr>
        <w:rFonts w:ascii="Calibri" w:hAnsi="Calibri" w:cs="Times New Roman" w:hint="default"/>
        <w:lang w:val="it-IT"/>
      </w:rPr>
    </w:lvl>
    <w:lvl w:ilvl="2">
      <w:start w:val="1"/>
      <w:numFmt w:val="lowerLetter"/>
      <w:lvlText w:val="%3."/>
      <w:lvlJc w:val="left"/>
      <w:pPr>
        <w:tabs>
          <w:tab w:val="num" w:pos="0"/>
        </w:tabs>
        <w:ind w:left="2340" w:hanging="360"/>
      </w:pPr>
      <w:rPr>
        <w:rFonts w:hint="default"/>
        <w:lang w:val="it-IT"/>
      </w:rPr>
    </w:lvl>
    <w:lvl w:ilvl="3">
      <w:start w:val="1"/>
      <w:numFmt w:val="decimal"/>
      <w:lvlText w:val="%4."/>
      <w:lvlJc w:val="left"/>
      <w:pPr>
        <w:tabs>
          <w:tab w:val="num" w:pos="0"/>
        </w:tabs>
        <w:ind w:left="2880" w:hanging="360"/>
      </w:pPr>
      <w:rPr>
        <w:rFonts w:hint="default"/>
        <w:lang w:val="it-IT"/>
      </w:rPr>
    </w:lvl>
    <w:lvl w:ilvl="4">
      <w:start w:val="1"/>
      <w:numFmt w:val="decimal"/>
      <w:lvlText w:val="%5)"/>
      <w:lvlJc w:val="left"/>
      <w:pPr>
        <w:tabs>
          <w:tab w:val="num" w:pos="0"/>
        </w:tabs>
        <w:ind w:left="3600" w:hanging="360"/>
      </w:pPr>
      <w:rPr>
        <w:rFonts w:hint="default"/>
        <w:lang w:val="it-IT"/>
      </w:rPr>
    </w:lvl>
    <w:lvl w:ilvl="5">
      <w:start w:val="12"/>
      <w:numFmt w:val="lowerLetter"/>
      <w:lvlText w:val="%6)"/>
      <w:lvlJc w:val="left"/>
      <w:pPr>
        <w:tabs>
          <w:tab w:val="num" w:pos="0"/>
        </w:tabs>
        <w:ind w:left="4500" w:hanging="360"/>
      </w:pPr>
      <w:rPr>
        <w:rFonts w:hint="default"/>
        <w:lang w:val="it-IT"/>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000001D"/>
    <w:multiLevelType w:val="multilevel"/>
    <w:tmpl w:val="CDAE0ED4"/>
    <w:name w:val="WW8Num29"/>
    <w:lvl w:ilvl="0">
      <w:start w:val="1"/>
      <w:numFmt w:val="decimal"/>
      <w:lvlText w:val="%1."/>
      <w:lvlJc w:val="left"/>
      <w:rPr>
        <w:rFonts w:ascii="Tahoma" w:hAnsi="Tahoma" w:cs="Tahoma" w:hint="default"/>
        <w:color w:val="auto"/>
      </w:rPr>
    </w:lvl>
    <w:lvl w:ilvl="1">
      <w:start w:val="1"/>
      <w:numFmt w:val="upperLetter"/>
      <w:lvlText w:val="%2)"/>
      <w:lvlJc w:val="left"/>
      <w:pPr>
        <w:tabs>
          <w:tab w:val="num" w:pos="0"/>
        </w:tabs>
        <w:ind w:left="1033" w:hanging="360"/>
      </w:pPr>
      <w:rPr>
        <w:rFonts w:ascii="Courier New" w:hAnsi="Courier New" w:cs="Courier New" w:hint="default"/>
        <w:lang w:val="it-IT"/>
      </w:rPr>
    </w:lvl>
    <w:lvl w:ilvl="2">
      <w:numFmt w:val="bullet"/>
      <w:lvlText w:val="•"/>
      <w:lvlJc w:val="left"/>
      <w:pPr>
        <w:tabs>
          <w:tab w:val="num" w:pos="0"/>
        </w:tabs>
        <w:ind w:left="1960" w:hanging="360"/>
      </w:pPr>
      <w:rPr>
        <w:rFonts w:ascii="Times New Roman" w:hAnsi="Times New Roman" w:cs="Wingdings" w:hint="default"/>
      </w:rPr>
    </w:lvl>
    <w:lvl w:ilvl="3">
      <w:numFmt w:val="bullet"/>
      <w:lvlText w:val="•"/>
      <w:lvlJc w:val="left"/>
      <w:pPr>
        <w:tabs>
          <w:tab w:val="num" w:pos="0"/>
        </w:tabs>
        <w:ind w:left="2881" w:hanging="360"/>
      </w:pPr>
      <w:rPr>
        <w:rFonts w:ascii="Times New Roman" w:hAnsi="Times New Roman" w:cs="Wingdings" w:hint="default"/>
      </w:rPr>
    </w:lvl>
    <w:lvl w:ilvl="4">
      <w:numFmt w:val="bullet"/>
      <w:lvlText w:val="•"/>
      <w:lvlJc w:val="left"/>
      <w:pPr>
        <w:tabs>
          <w:tab w:val="num" w:pos="0"/>
        </w:tabs>
        <w:ind w:left="3802" w:hanging="360"/>
      </w:pPr>
      <w:rPr>
        <w:rFonts w:ascii="Times New Roman" w:hAnsi="Times New Roman" w:cs="Wingdings" w:hint="default"/>
      </w:rPr>
    </w:lvl>
    <w:lvl w:ilvl="5">
      <w:numFmt w:val="bullet"/>
      <w:lvlText w:val="•"/>
      <w:lvlJc w:val="left"/>
      <w:pPr>
        <w:tabs>
          <w:tab w:val="num" w:pos="0"/>
        </w:tabs>
        <w:ind w:left="4722" w:hanging="360"/>
      </w:pPr>
      <w:rPr>
        <w:rFonts w:ascii="Times New Roman" w:hAnsi="Times New Roman" w:cs="Wingdings" w:hint="default"/>
      </w:rPr>
    </w:lvl>
    <w:lvl w:ilvl="6">
      <w:numFmt w:val="bullet"/>
      <w:lvlText w:val="•"/>
      <w:lvlJc w:val="left"/>
      <w:pPr>
        <w:tabs>
          <w:tab w:val="num" w:pos="0"/>
        </w:tabs>
        <w:ind w:left="5643" w:hanging="360"/>
      </w:pPr>
      <w:rPr>
        <w:rFonts w:ascii="Times New Roman" w:hAnsi="Times New Roman" w:cs="Wingdings" w:hint="default"/>
      </w:rPr>
    </w:lvl>
    <w:lvl w:ilvl="7">
      <w:numFmt w:val="bullet"/>
      <w:lvlText w:val="•"/>
      <w:lvlJc w:val="left"/>
      <w:pPr>
        <w:tabs>
          <w:tab w:val="num" w:pos="0"/>
        </w:tabs>
        <w:ind w:left="6564" w:hanging="360"/>
      </w:pPr>
      <w:rPr>
        <w:rFonts w:ascii="Times New Roman" w:hAnsi="Times New Roman" w:cs="Wingdings" w:hint="default"/>
      </w:rPr>
    </w:lvl>
    <w:lvl w:ilvl="8">
      <w:numFmt w:val="bullet"/>
      <w:lvlText w:val="•"/>
      <w:lvlJc w:val="left"/>
      <w:pPr>
        <w:tabs>
          <w:tab w:val="num" w:pos="0"/>
        </w:tabs>
        <w:ind w:left="7484" w:hanging="360"/>
      </w:pPr>
      <w:rPr>
        <w:rFonts w:ascii="Times New Roman" w:hAnsi="Times New Roman" w:cs="Wingdings" w:hint="default"/>
      </w:rPr>
    </w:lvl>
  </w:abstractNum>
  <w:abstractNum w:abstractNumId="28" w15:restartNumberingAfterBreak="0">
    <w:nsid w:val="0000001E"/>
    <w:multiLevelType w:val="multilevel"/>
    <w:tmpl w:val="2F3C6170"/>
    <w:name w:val="WW8Num30"/>
    <w:lvl w:ilvl="0">
      <w:start w:val="3"/>
      <w:numFmt w:val="decimal"/>
      <w:lvlText w:val="%1."/>
      <w:lvlJc w:val="left"/>
      <w:pPr>
        <w:tabs>
          <w:tab w:val="num" w:pos="36"/>
        </w:tabs>
        <w:ind w:left="426" w:hanging="284"/>
      </w:pPr>
      <w:rPr>
        <w:rFonts w:ascii="Arial" w:hAnsi="Arial" w:cs="Symbol" w:hint="default"/>
        <w:spacing w:val="-1"/>
        <w:w w:val="100"/>
        <w:sz w:val="22"/>
        <w:szCs w:val="22"/>
        <w:lang w:val="it-IT"/>
      </w:rPr>
    </w:lvl>
    <w:lvl w:ilvl="1">
      <w:start w:val="2"/>
      <w:numFmt w:val="lowerLetter"/>
      <w:lvlText w:val="%2)"/>
      <w:lvlJc w:val="left"/>
      <w:pPr>
        <w:tabs>
          <w:tab w:val="num" w:pos="0"/>
        </w:tabs>
        <w:ind w:left="996" w:hanging="286"/>
      </w:pPr>
    </w:lvl>
    <w:lvl w:ilvl="2">
      <w:start w:val="1"/>
      <w:numFmt w:val="decimal"/>
      <w:lvlText w:val="%2.%3"/>
      <w:lvlJc w:val="left"/>
      <w:pPr>
        <w:tabs>
          <w:tab w:val="num" w:pos="0"/>
        </w:tabs>
        <w:ind w:left="1100" w:hanging="286"/>
      </w:pPr>
    </w:lvl>
    <w:lvl w:ilvl="3">
      <w:numFmt w:val="bullet"/>
      <w:lvlText w:val="•"/>
      <w:lvlJc w:val="left"/>
      <w:pPr>
        <w:tabs>
          <w:tab w:val="num" w:pos="0"/>
        </w:tabs>
        <w:ind w:left="1100" w:hanging="286"/>
      </w:pPr>
      <w:rPr>
        <w:rFonts w:ascii="Times New Roman" w:hAnsi="Times New Roman"/>
      </w:rPr>
    </w:lvl>
    <w:lvl w:ilvl="4">
      <w:numFmt w:val="bullet"/>
      <w:lvlText w:val="•"/>
      <w:lvlJc w:val="left"/>
      <w:pPr>
        <w:tabs>
          <w:tab w:val="num" w:pos="0"/>
        </w:tabs>
        <w:ind w:left="2275" w:hanging="286"/>
      </w:pPr>
      <w:rPr>
        <w:rFonts w:ascii="Times New Roman" w:hAnsi="Times New Roman"/>
      </w:rPr>
    </w:lvl>
    <w:lvl w:ilvl="5">
      <w:numFmt w:val="bullet"/>
      <w:lvlText w:val="•"/>
      <w:lvlJc w:val="left"/>
      <w:pPr>
        <w:tabs>
          <w:tab w:val="num" w:pos="0"/>
        </w:tabs>
        <w:ind w:left="3450" w:hanging="286"/>
      </w:pPr>
      <w:rPr>
        <w:rFonts w:ascii="Times New Roman" w:hAnsi="Times New Roman"/>
      </w:rPr>
    </w:lvl>
    <w:lvl w:ilvl="6">
      <w:numFmt w:val="bullet"/>
      <w:lvlText w:val="•"/>
      <w:lvlJc w:val="left"/>
      <w:pPr>
        <w:tabs>
          <w:tab w:val="num" w:pos="0"/>
        </w:tabs>
        <w:ind w:left="4625" w:hanging="286"/>
      </w:pPr>
      <w:rPr>
        <w:rFonts w:ascii="Times New Roman" w:hAnsi="Times New Roman"/>
      </w:rPr>
    </w:lvl>
    <w:lvl w:ilvl="7">
      <w:numFmt w:val="bullet"/>
      <w:lvlText w:val="•"/>
      <w:lvlJc w:val="left"/>
      <w:pPr>
        <w:tabs>
          <w:tab w:val="num" w:pos="0"/>
        </w:tabs>
        <w:ind w:left="5800" w:hanging="286"/>
      </w:pPr>
      <w:rPr>
        <w:rFonts w:ascii="Times New Roman" w:hAnsi="Times New Roman"/>
      </w:rPr>
    </w:lvl>
    <w:lvl w:ilvl="8">
      <w:numFmt w:val="bullet"/>
      <w:lvlText w:val="•"/>
      <w:lvlJc w:val="left"/>
      <w:pPr>
        <w:tabs>
          <w:tab w:val="num" w:pos="0"/>
        </w:tabs>
        <w:ind w:left="6976" w:hanging="286"/>
      </w:pPr>
      <w:rPr>
        <w:rFonts w:ascii="Times New Roman" w:hAnsi="Times New Roman"/>
      </w:rPr>
    </w:lvl>
  </w:abstractNum>
  <w:abstractNum w:abstractNumId="29" w15:restartNumberingAfterBreak="0">
    <w:nsid w:val="0000001F"/>
    <w:multiLevelType w:val="multilevel"/>
    <w:tmpl w:val="0000001F"/>
    <w:name w:val="WW8Num31"/>
    <w:lvl w:ilvl="0">
      <w:start w:val="1"/>
      <w:numFmt w:val="decimal"/>
      <w:lvlText w:val="%1."/>
      <w:lvlJc w:val="left"/>
      <w:pPr>
        <w:tabs>
          <w:tab w:val="num" w:pos="0"/>
        </w:tabs>
        <w:ind w:left="534" w:hanging="428"/>
      </w:pPr>
      <w:rPr>
        <w:rFonts w:ascii="Arial" w:eastAsia="Arial" w:hAnsi="Arial" w:cs="Arial" w:hint="default"/>
        <w:spacing w:val="-1"/>
        <w:w w:val="100"/>
        <w:sz w:val="22"/>
        <w:szCs w:val="22"/>
        <w:lang w:val="it-IT"/>
      </w:rPr>
    </w:lvl>
    <w:lvl w:ilvl="1">
      <w:numFmt w:val="bullet"/>
      <w:lvlText w:val=""/>
      <w:lvlJc w:val="left"/>
      <w:pPr>
        <w:tabs>
          <w:tab w:val="num" w:pos="0"/>
        </w:tabs>
        <w:ind w:left="673" w:hanging="284"/>
      </w:pPr>
      <w:rPr>
        <w:rFonts w:ascii="Symbol" w:hAnsi="Symbol"/>
        <w:lang w:val="it-IT"/>
      </w:rPr>
    </w:lvl>
    <w:lvl w:ilvl="2">
      <w:numFmt w:val="bullet"/>
      <w:lvlText w:val="•"/>
      <w:lvlJc w:val="left"/>
      <w:pPr>
        <w:tabs>
          <w:tab w:val="num" w:pos="0"/>
        </w:tabs>
        <w:ind w:left="1640" w:hanging="284"/>
      </w:pPr>
      <w:rPr>
        <w:rFonts w:ascii="Times New Roman" w:hAnsi="Times New Roman"/>
      </w:rPr>
    </w:lvl>
    <w:lvl w:ilvl="3">
      <w:numFmt w:val="bullet"/>
      <w:lvlText w:val="•"/>
      <w:lvlJc w:val="left"/>
      <w:pPr>
        <w:tabs>
          <w:tab w:val="num" w:pos="0"/>
        </w:tabs>
        <w:ind w:left="2601" w:hanging="284"/>
      </w:pPr>
      <w:rPr>
        <w:rFonts w:ascii="Times New Roman" w:hAnsi="Times New Roman"/>
      </w:rPr>
    </w:lvl>
    <w:lvl w:ilvl="4">
      <w:numFmt w:val="bullet"/>
      <w:lvlText w:val="•"/>
      <w:lvlJc w:val="left"/>
      <w:pPr>
        <w:tabs>
          <w:tab w:val="num" w:pos="0"/>
        </w:tabs>
        <w:ind w:left="3562" w:hanging="284"/>
      </w:pPr>
      <w:rPr>
        <w:rFonts w:ascii="Times New Roman" w:hAnsi="Times New Roman"/>
      </w:rPr>
    </w:lvl>
    <w:lvl w:ilvl="5">
      <w:numFmt w:val="bullet"/>
      <w:lvlText w:val="•"/>
      <w:lvlJc w:val="left"/>
      <w:pPr>
        <w:tabs>
          <w:tab w:val="num" w:pos="0"/>
        </w:tabs>
        <w:ind w:left="4522" w:hanging="284"/>
      </w:pPr>
      <w:rPr>
        <w:rFonts w:ascii="Times New Roman" w:hAnsi="Times New Roman"/>
      </w:rPr>
    </w:lvl>
    <w:lvl w:ilvl="6">
      <w:numFmt w:val="bullet"/>
      <w:lvlText w:val="•"/>
      <w:lvlJc w:val="left"/>
      <w:pPr>
        <w:tabs>
          <w:tab w:val="num" w:pos="0"/>
        </w:tabs>
        <w:ind w:left="5483" w:hanging="284"/>
      </w:pPr>
      <w:rPr>
        <w:rFonts w:ascii="Times New Roman" w:hAnsi="Times New Roman"/>
      </w:rPr>
    </w:lvl>
    <w:lvl w:ilvl="7">
      <w:numFmt w:val="bullet"/>
      <w:lvlText w:val="•"/>
      <w:lvlJc w:val="left"/>
      <w:pPr>
        <w:tabs>
          <w:tab w:val="num" w:pos="0"/>
        </w:tabs>
        <w:ind w:left="6444" w:hanging="284"/>
      </w:pPr>
      <w:rPr>
        <w:rFonts w:ascii="Times New Roman" w:hAnsi="Times New Roman"/>
      </w:rPr>
    </w:lvl>
    <w:lvl w:ilvl="8">
      <w:numFmt w:val="bullet"/>
      <w:lvlText w:val="•"/>
      <w:lvlJc w:val="left"/>
      <w:pPr>
        <w:tabs>
          <w:tab w:val="num" w:pos="0"/>
        </w:tabs>
        <w:ind w:left="7404" w:hanging="284"/>
      </w:pPr>
      <w:rPr>
        <w:rFonts w:ascii="Times New Roman" w:hAnsi="Times New Roman"/>
      </w:rPr>
    </w:lvl>
  </w:abstractNum>
  <w:abstractNum w:abstractNumId="30" w15:restartNumberingAfterBreak="0">
    <w:nsid w:val="00000020"/>
    <w:multiLevelType w:val="multilevel"/>
    <w:tmpl w:val="EE8856F0"/>
    <w:name w:val="WW8Num32"/>
    <w:lvl w:ilvl="0">
      <w:start w:val="1"/>
      <w:numFmt w:val="bullet"/>
      <w:lvlText w:val=""/>
      <w:lvlJc w:val="left"/>
      <w:pPr>
        <w:tabs>
          <w:tab w:val="num" w:pos="0"/>
        </w:tabs>
        <w:ind w:left="390" w:hanging="284"/>
      </w:pPr>
      <w:rPr>
        <w:rFonts w:ascii="Wingdings" w:hAnsi="Wingdings" w:hint="default"/>
        <w:b w:val="0"/>
        <w:spacing w:val="-1"/>
        <w:w w:val="100"/>
        <w:sz w:val="22"/>
        <w:szCs w:val="22"/>
        <w:lang w:val="it-IT"/>
      </w:rPr>
    </w:lvl>
    <w:lvl w:ilvl="1">
      <w:start w:val="1"/>
      <w:numFmt w:val="lowerLetter"/>
      <w:lvlText w:val="%2)"/>
      <w:lvlJc w:val="left"/>
      <w:pPr>
        <w:tabs>
          <w:tab w:val="num" w:pos="0"/>
        </w:tabs>
        <w:ind w:left="958" w:hanging="286"/>
      </w:pPr>
      <w:rPr>
        <w:rFonts w:hint="default"/>
        <w:spacing w:val="-1"/>
        <w:w w:val="100"/>
      </w:rPr>
    </w:lvl>
    <w:lvl w:ilvl="2">
      <w:start w:val="1"/>
      <w:numFmt w:val="decimal"/>
      <w:lvlText w:val="%2.%3"/>
      <w:lvlJc w:val="left"/>
      <w:pPr>
        <w:tabs>
          <w:tab w:val="num" w:pos="0"/>
        </w:tabs>
        <w:ind w:left="1100" w:hanging="286"/>
      </w:pPr>
      <w:rPr>
        <w:rFonts w:ascii="Arial" w:eastAsia="Arial" w:hAnsi="Arial" w:cs="Arial" w:hint="default"/>
        <w:w w:val="100"/>
        <w:sz w:val="22"/>
        <w:szCs w:val="22"/>
      </w:rPr>
    </w:lvl>
    <w:lvl w:ilvl="3">
      <w:numFmt w:val="bullet"/>
      <w:lvlText w:val="•"/>
      <w:lvlJc w:val="left"/>
      <w:pPr>
        <w:tabs>
          <w:tab w:val="num" w:pos="0"/>
        </w:tabs>
        <w:ind w:left="1100" w:hanging="286"/>
      </w:pPr>
      <w:rPr>
        <w:rFonts w:ascii="Times New Roman" w:hAnsi="Times New Roman" w:hint="default"/>
      </w:rPr>
    </w:lvl>
    <w:lvl w:ilvl="4">
      <w:numFmt w:val="bullet"/>
      <w:lvlText w:val="•"/>
      <w:lvlJc w:val="left"/>
      <w:pPr>
        <w:tabs>
          <w:tab w:val="num" w:pos="0"/>
        </w:tabs>
        <w:ind w:left="2275" w:hanging="286"/>
      </w:pPr>
      <w:rPr>
        <w:rFonts w:ascii="Times New Roman" w:hAnsi="Times New Roman" w:hint="default"/>
      </w:rPr>
    </w:lvl>
    <w:lvl w:ilvl="5">
      <w:numFmt w:val="bullet"/>
      <w:lvlText w:val="•"/>
      <w:lvlJc w:val="left"/>
      <w:pPr>
        <w:tabs>
          <w:tab w:val="num" w:pos="0"/>
        </w:tabs>
        <w:ind w:left="3450" w:hanging="286"/>
      </w:pPr>
      <w:rPr>
        <w:rFonts w:ascii="Times New Roman" w:hAnsi="Times New Roman" w:hint="default"/>
      </w:rPr>
    </w:lvl>
    <w:lvl w:ilvl="6">
      <w:numFmt w:val="bullet"/>
      <w:lvlText w:val="•"/>
      <w:lvlJc w:val="left"/>
      <w:pPr>
        <w:tabs>
          <w:tab w:val="num" w:pos="0"/>
        </w:tabs>
        <w:ind w:left="4625" w:hanging="286"/>
      </w:pPr>
      <w:rPr>
        <w:rFonts w:ascii="Times New Roman" w:hAnsi="Times New Roman" w:hint="default"/>
      </w:rPr>
    </w:lvl>
    <w:lvl w:ilvl="7">
      <w:numFmt w:val="bullet"/>
      <w:lvlText w:val="•"/>
      <w:lvlJc w:val="left"/>
      <w:pPr>
        <w:tabs>
          <w:tab w:val="num" w:pos="0"/>
        </w:tabs>
        <w:ind w:left="5800" w:hanging="286"/>
      </w:pPr>
      <w:rPr>
        <w:rFonts w:ascii="Times New Roman" w:hAnsi="Times New Roman" w:hint="default"/>
      </w:rPr>
    </w:lvl>
    <w:lvl w:ilvl="8">
      <w:numFmt w:val="bullet"/>
      <w:lvlText w:val="•"/>
      <w:lvlJc w:val="left"/>
      <w:pPr>
        <w:tabs>
          <w:tab w:val="num" w:pos="0"/>
        </w:tabs>
        <w:ind w:left="6976" w:hanging="286"/>
      </w:pPr>
      <w:rPr>
        <w:rFonts w:ascii="Times New Roman" w:hAnsi="Times New Roman" w:hint="default"/>
      </w:rPr>
    </w:lvl>
  </w:abstractNum>
  <w:abstractNum w:abstractNumId="31" w15:restartNumberingAfterBreak="0">
    <w:nsid w:val="00000021"/>
    <w:multiLevelType w:val="multilevel"/>
    <w:tmpl w:val="00000021"/>
    <w:name w:val="WW8Num33"/>
    <w:lvl w:ilvl="0">
      <w:start w:val="1"/>
      <w:numFmt w:val="decimal"/>
      <w:lvlText w:val="%1."/>
      <w:lvlJc w:val="left"/>
      <w:pPr>
        <w:tabs>
          <w:tab w:val="num" w:pos="-106"/>
        </w:tabs>
        <w:ind w:left="567" w:hanging="567"/>
      </w:pPr>
      <w:rPr>
        <w:rFonts w:ascii="Arial" w:eastAsia="Arial" w:hAnsi="Arial" w:cs="Arial" w:hint="default"/>
        <w:spacing w:val="-1"/>
        <w:w w:val="100"/>
        <w:sz w:val="22"/>
        <w:szCs w:val="22"/>
        <w:lang w:val="it-IT"/>
      </w:rPr>
    </w:lvl>
    <w:lvl w:ilvl="1">
      <w:start w:val="1"/>
      <w:numFmt w:val="lowerLetter"/>
      <w:lvlText w:val="%2)"/>
      <w:lvlJc w:val="left"/>
      <w:pPr>
        <w:tabs>
          <w:tab w:val="num" w:pos="-106"/>
        </w:tabs>
        <w:ind w:left="852" w:hanging="286"/>
      </w:pPr>
      <w:rPr>
        <w:rFonts w:ascii="Arial" w:eastAsia="Arial" w:hAnsi="Arial" w:cs="Arial" w:hint="default"/>
        <w:spacing w:val="-1"/>
        <w:w w:val="100"/>
        <w:sz w:val="22"/>
        <w:szCs w:val="22"/>
        <w:lang w:val="it-IT"/>
      </w:rPr>
    </w:lvl>
    <w:lvl w:ilvl="2">
      <w:numFmt w:val="bullet"/>
      <w:lvlText w:val="•"/>
      <w:lvlJc w:val="left"/>
      <w:pPr>
        <w:tabs>
          <w:tab w:val="num" w:pos="-106"/>
        </w:tabs>
        <w:ind w:left="1783" w:hanging="286"/>
      </w:pPr>
      <w:rPr>
        <w:rFonts w:ascii="Times New Roman" w:hAnsi="Times New Roman" w:cs="Times New Roman" w:hint="default"/>
      </w:rPr>
    </w:lvl>
    <w:lvl w:ilvl="3">
      <w:numFmt w:val="bullet"/>
      <w:lvlText w:val="•"/>
      <w:lvlJc w:val="left"/>
      <w:pPr>
        <w:tabs>
          <w:tab w:val="num" w:pos="-106"/>
        </w:tabs>
        <w:ind w:left="2713" w:hanging="286"/>
      </w:pPr>
      <w:rPr>
        <w:rFonts w:ascii="Times New Roman" w:hAnsi="Times New Roman" w:cs="Times New Roman" w:hint="default"/>
      </w:rPr>
    </w:lvl>
    <w:lvl w:ilvl="4">
      <w:numFmt w:val="bullet"/>
      <w:lvlText w:val="•"/>
      <w:lvlJc w:val="left"/>
      <w:pPr>
        <w:tabs>
          <w:tab w:val="num" w:pos="-106"/>
        </w:tabs>
        <w:ind w:left="3642" w:hanging="286"/>
      </w:pPr>
      <w:rPr>
        <w:rFonts w:ascii="Times New Roman" w:hAnsi="Times New Roman" w:cs="Times New Roman" w:hint="default"/>
      </w:rPr>
    </w:lvl>
    <w:lvl w:ilvl="5">
      <w:numFmt w:val="bullet"/>
      <w:lvlText w:val="•"/>
      <w:lvlJc w:val="left"/>
      <w:pPr>
        <w:tabs>
          <w:tab w:val="num" w:pos="-106"/>
        </w:tabs>
        <w:ind w:left="4572" w:hanging="286"/>
      </w:pPr>
      <w:rPr>
        <w:rFonts w:ascii="Times New Roman" w:hAnsi="Times New Roman" w:cs="Times New Roman" w:hint="default"/>
      </w:rPr>
    </w:lvl>
    <w:lvl w:ilvl="6">
      <w:numFmt w:val="bullet"/>
      <w:lvlText w:val="•"/>
      <w:lvlJc w:val="left"/>
      <w:pPr>
        <w:tabs>
          <w:tab w:val="num" w:pos="-106"/>
        </w:tabs>
        <w:ind w:left="5502" w:hanging="286"/>
      </w:pPr>
      <w:rPr>
        <w:rFonts w:ascii="Times New Roman" w:hAnsi="Times New Roman" w:cs="Times New Roman" w:hint="default"/>
      </w:rPr>
    </w:lvl>
    <w:lvl w:ilvl="7">
      <w:numFmt w:val="bullet"/>
      <w:lvlText w:val="•"/>
      <w:lvlJc w:val="left"/>
      <w:pPr>
        <w:tabs>
          <w:tab w:val="num" w:pos="-106"/>
        </w:tabs>
        <w:ind w:left="6431" w:hanging="286"/>
      </w:pPr>
      <w:rPr>
        <w:rFonts w:ascii="Times New Roman" w:hAnsi="Times New Roman" w:cs="Times New Roman" w:hint="default"/>
      </w:rPr>
    </w:lvl>
    <w:lvl w:ilvl="8">
      <w:numFmt w:val="bullet"/>
      <w:lvlText w:val="•"/>
      <w:lvlJc w:val="left"/>
      <w:pPr>
        <w:tabs>
          <w:tab w:val="num" w:pos="-106"/>
        </w:tabs>
        <w:ind w:left="7361" w:hanging="286"/>
      </w:pPr>
      <w:rPr>
        <w:rFonts w:ascii="Times New Roman" w:hAnsi="Times New Roman" w:cs="Times New Roman" w:hint="default"/>
      </w:rPr>
    </w:lvl>
  </w:abstractNum>
  <w:abstractNum w:abstractNumId="32" w15:restartNumberingAfterBreak="0">
    <w:nsid w:val="00000022"/>
    <w:multiLevelType w:val="singleLevel"/>
    <w:tmpl w:val="00000022"/>
    <w:name w:val="WW8Num34"/>
    <w:lvl w:ilvl="0">
      <w:numFmt w:val="bullet"/>
      <w:lvlText w:val=""/>
      <w:lvlJc w:val="left"/>
      <w:pPr>
        <w:tabs>
          <w:tab w:val="num" w:pos="0"/>
        </w:tabs>
        <w:ind w:left="578" w:hanging="399"/>
      </w:pPr>
      <w:rPr>
        <w:rFonts w:ascii="Wingdings" w:hAnsi="Wingdings" w:hint="default"/>
        <w:b/>
        <w:spacing w:val="-1"/>
        <w:w w:val="100"/>
        <w:sz w:val="22"/>
        <w:szCs w:val="22"/>
        <w:lang w:val="it-IT"/>
      </w:rPr>
    </w:lvl>
  </w:abstractNum>
  <w:abstractNum w:abstractNumId="33" w15:restartNumberingAfterBreak="0">
    <w:nsid w:val="00000023"/>
    <w:multiLevelType w:val="singleLevel"/>
    <w:tmpl w:val="00000023"/>
    <w:name w:val="WW8Num35"/>
    <w:lvl w:ilvl="0">
      <w:start w:val="2"/>
      <w:numFmt w:val="lowerLetter"/>
      <w:lvlText w:val="%1)"/>
      <w:lvlJc w:val="left"/>
      <w:pPr>
        <w:tabs>
          <w:tab w:val="num" w:pos="0"/>
        </w:tabs>
        <w:ind w:left="466" w:hanging="360"/>
      </w:pPr>
    </w:lvl>
  </w:abstractNum>
  <w:abstractNum w:abstractNumId="34" w15:restartNumberingAfterBreak="0">
    <w:nsid w:val="00000024"/>
    <w:multiLevelType w:val="multilevel"/>
    <w:tmpl w:val="00000024"/>
    <w:name w:val="WW8Num36"/>
    <w:lvl w:ilvl="0">
      <w:start w:val="1"/>
      <w:numFmt w:val="decimal"/>
      <w:lvlText w:val="%1."/>
      <w:lvlJc w:val="left"/>
      <w:pPr>
        <w:tabs>
          <w:tab w:val="num" w:pos="0"/>
        </w:tabs>
        <w:ind w:left="673" w:hanging="567"/>
      </w:pPr>
      <w:rPr>
        <w:rFonts w:ascii="Arial" w:eastAsia="Arial" w:hAnsi="Arial" w:cs="Arial" w:hint="default"/>
        <w:spacing w:val="-1"/>
        <w:w w:val="100"/>
        <w:sz w:val="22"/>
        <w:szCs w:val="22"/>
        <w:lang w:val="it-IT"/>
      </w:rPr>
    </w:lvl>
    <w:lvl w:ilvl="1">
      <w:numFmt w:val="bullet"/>
      <w:lvlText w:val="-"/>
      <w:lvlJc w:val="left"/>
      <w:pPr>
        <w:tabs>
          <w:tab w:val="num" w:pos="0"/>
        </w:tabs>
        <w:ind w:left="1440" w:hanging="360"/>
      </w:pPr>
      <w:rPr>
        <w:rFonts w:ascii="Calibri" w:hAnsi="Calibri" w:cs="Times New Roman" w:hint="default"/>
        <w:lang w:val="it-IT"/>
      </w:rPr>
    </w:lvl>
    <w:lvl w:ilvl="2">
      <w:start w:val="1"/>
      <w:numFmt w:val="lowerLetter"/>
      <w:lvlText w:val="%3."/>
      <w:lvlJc w:val="left"/>
      <w:pPr>
        <w:tabs>
          <w:tab w:val="num" w:pos="0"/>
        </w:tabs>
        <w:ind w:left="2340" w:hanging="360"/>
      </w:pPr>
      <w:rPr>
        <w:rFonts w:hint="default"/>
        <w:lang w:val="it-IT"/>
      </w:rPr>
    </w:lvl>
    <w:lvl w:ilvl="3">
      <w:start w:val="1"/>
      <w:numFmt w:val="decimal"/>
      <w:lvlText w:val="%4."/>
      <w:lvlJc w:val="left"/>
      <w:pPr>
        <w:tabs>
          <w:tab w:val="num" w:pos="0"/>
        </w:tabs>
        <w:ind w:left="2880" w:hanging="360"/>
      </w:pPr>
      <w:rPr>
        <w:rFonts w:hint="default"/>
        <w:lang w:val="it-IT"/>
      </w:rPr>
    </w:lvl>
    <w:lvl w:ilvl="4">
      <w:start w:val="2"/>
      <w:numFmt w:val="decimal"/>
      <w:lvlText w:val="%5)"/>
      <w:lvlJc w:val="left"/>
      <w:pPr>
        <w:tabs>
          <w:tab w:val="num" w:pos="0"/>
        </w:tabs>
        <w:ind w:left="3600" w:hanging="360"/>
      </w:pPr>
      <w:rPr>
        <w:rFonts w:hint="default"/>
        <w:lang w:val="it-IT"/>
      </w:rPr>
    </w:lvl>
    <w:lvl w:ilvl="5">
      <w:start w:val="12"/>
      <w:numFmt w:val="lowerLetter"/>
      <w:lvlText w:val="%6)"/>
      <w:lvlJc w:val="left"/>
      <w:pPr>
        <w:tabs>
          <w:tab w:val="num" w:pos="0"/>
        </w:tabs>
        <w:ind w:left="4500" w:hanging="360"/>
      </w:pPr>
      <w:rPr>
        <w:rFonts w:hint="default"/>
        <w:lang w:val="it-IT"/>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00000025"/>
    <w:multiLevelType w:val="multilevel"/>
    <w:tmpl w:val="00000025"/>
    <w:name w:val="WW8Num38"/>
    <w:lvl w:ilvl="0">
      <w:start w:val="1"/>
      <w:numFmt w:val="decimal"/>
      <w:lvlText w:val="%1."/>
      <w:lvlJc w:val="left"/>
      <w:pPr>
        <w:tabs>
          <w:tab w:val="num" w:pos="0"/>
        </w:tabs>
        <w:ind w:left="426" w:hanging="284"/>
      </w:pPr>
      <w:rPr>
        <w:rFonts w:ascii="Arial" w:eastAsia="Arial" w:hAnsi="Arial" w:cs="Arial" w:hint="default"/>
        <w:spacing w:val="-1"/>
        <w:w w:val="100"/>
        <w:sz w:val="22"/>
        <w:szCs w:val="22"/>
        <w:lang w:val="it-IT"/>
      </w:rPr>
    </w:lvl>
    <w:lvl w:ilvl="1">
      <w:start w:val="1"/>
      <w:numFmt w:val="lowerLetter"/>
      <w:lvlText w:val="%2."/>
      <w:lvlJc w:val="left"/>
      <w:pPr>
        <w:tabs>
          <w:tab w:val="num" w:pos="0"/>
        </w:tabs>
        <w:ind w:left="1440" w:hanging="360"/>
      </w:pPr>
      <w:rPr>
        <w:lang w:val="it-I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26"/>
    <w:multiLevelType w:val="multilevel"/>
    <w:tmpl w:val="00000026"/>
    <w:name w:val="WW8Num39"/>
    <w:lvl w:ilvl="0">
      <w:start w:val="1"/>
      <w:numFmt w:val="decimal"/>
      <w:lvlText w:val="%1."/>
      <w:lvlJc w:val="left"/>
      <w:pPr>
        <w:tabs>
          <w:tab w:val="num" w:pos="0"/>
        </w:tabs>
        <w:ind w:left="530" w:hanging="426"/>
      </w:pPr>
      <w:rPr>
        <w:rFonts w:hint="default"/>
        <w:b w:val="0"/>
        <w:lang w:val="it-IT"/>
      </w:rPr>
    </w:lvl>
    <w:lvl w:ilvl="1">
      <w:start w:val="1"/>
      <w:numFmt w:val="lowerLetter"/>
      <w:lvlText w:val="%2)"/>
      <w:lvlJc w:val="left"/>
      <w:pPr>
        <w:tabs>
          <w:tab w:val="num" w:pos="0"/>
        </w:tabs>
        <w:ind w:left="674" w:hanging="281"/>
      </w:pPr>
      <w:rPr>
        <w:rFonts w:hint="default"/>
        <w:b w:val="0"/>
        <w:lang w:val="it-IT"/>
      </w:rPr>
    </w:lvl>
    <w:lvl w:ilvl="2">
      <w:numFmt w:val="bullet"/>
      <w:lvlText w:val="•"/>
      <w:lvlJc w:val="left"/>
      <w:pPr>
        <w:tabs>
          <w:tab w:val="num" w:pos="0"/>
        </w:tabs>
        <w:ind w:left="1625" w:hanging="281"/>
      </w:pPr>
      <w:rPr>
        <w:rFonts w:ascii="Times New Roman" w:hAnsi="Times New Roman"/>
      </w:rPr>
    </w:lvl>
    <w:lvl w:ilvl="3">
      <w:numFmt w:val="bullet"/>
      <w:lvlText w:val="•"/>
      <w:lvlJc w:val="left"/>
      <w:pPr>
        <w:tabs>
          <w:tab w:val="num" w:pos="0"/>
        </w:tabs>
        <w:ind w:left="2570" w:hanging="281"/>
      </w:pPr>
      <w:rPr>
        <w:rFonts w:ascii="Times New Roman" w:hAnsi="Times New Roman"/>
      </w:rPr>
    </w:lvl>
    <w:lvl w:ilvl="4">
      <w:numFmt w:val="bullet"/>
      <w:lvlText w:val="•"/>
      <w:lvlJc w:val="left"/>
      <w:pPr>
        <w:tabs>
          <w:tab w:val="num" w:pos="0"/>
        </w:tabs>
        <w:ind w:left="3515" w:hanging="281"/>
      </w:pPr>
      <w:rPr>
        <w:rFonts w:ascii="Times New Roman" w:hAnsi="Times New Roman"/>
      </w:rPr>
    </w:lvl>
    <w:lvl w:ilvl="5">
      <w:numFmt w:val="bullet"/>
      <w:lvlText w:val="•"/>
      <w:lvlJc w:val="left"/>
      <w:pPr>
        <w:tabs>
          <w:tab w:val="num" w:pos="0"/>
        </w:tabs>
        <w:ind w:left="4460" w:hanging="281"/>
      </w:pPr>
      <w:rPr>
        <w:rFonts w:ascii="Times New Roman" w:hAnsi="Times New Roman"/>
      </w:rPr>
    </w:lvl>
    <w:lvl w:ilvl="6">
      <w:numFmt w:val="bullet"/>
      <w:lvlText w:val="•"/>
      <w:lvlJc w:val="left"/>
      <w:pPr>
        <w:tabs>
          <w:tab w:val="num" w:pos="0"/>
        </w:tabs>
        <w:ind w:left="5405" w:hanging="281"/>
      </w:pPr>
      <w:rPr>
        <w:rFonts w:ascii="Times New Roman" w:hAnsi="Times New Roman"/>
      </w:rPr>
    </w:lvl>
    <w:lvl w:ilvl="7">
      <w:numFmt w:val="bullet"/>
      <w:lvlText w:val="•"/>
      <w:lvlJc w:val="left"/>
      <w:pPr>
        <w:tabs>
          <w:tab w:val="num" w:pos="0"/>
        </w:tabs>
        <w:ind w:left="6350" w:hanging="281"/>
      </w:pPr>
      <w:rPr>
        <w:rFonts w:ascii="Times New Roman" w:hAnsi="Times New Roman"/>
      </w:rPr>
    </w:lvl>
    <w:lvl w:ilvl="8">
      <w:numFmt w:val="bullet"/>
      <w:lvlText w:val="•"/>
      <w:lvlJc w:val="left"/>
      <w:pPr>
        <w:tabs>
          <w:tab w:val="num" w:pos="0"/>
        </w:tabs>
        <w:ind w:left="7296" w:hanging="281"/>
      </w:pPr>
      <w:rPr>
        <w:rFonts w:ascii="Times New Roman" w:hAnsi="Times New Roman"/>
      </w:rPr>
    </w:lvl>
  </w:abstractNum>
  <w:abstractNum w:abstractNumId="37" w15:restartNumberingAfterBreak="0">
    <w:nsid w:val="00000028"/>
    <w:multiLevelType w:val="singleLevel"/>
    <w:tmpl w:val="00000028"/>
    <w:name w:val="WW8Num41"/>
    <w:lvl w:ilvl="0">
      <w:start w:val="1"/>
      <w:numFmt w:val="bullet"/>
      <w:lvlText w:val=""/>
      <w:lvlJc w:val="left"/>
      <w:pPr>
        <w:tabs>
          <w:tab w:val="num" w:pos="0"/>
        </w:tabs>
        <w:ind w:left="720" w:hanging="360"/>
      </w:pPr>
      <w:rPr>
        <w:rFonts w:ascii="Symbol" w:hAnsi="Symbol" w:hint="default"/>
        <w:spacing w:val="-1"/>
        <w:w w:val="100"/>
        <w:lang w:val="it-IT"/>
      </w:rPr>
    </w:lvl>
  </w:abstractNum>
  <w:abstractNum w:abstractNumId="38" w15:restartNumberingAfterBreak="0">
    <w:nsid w:val="00000029"/>
    <w:multiLevelType w:val="singleLevel"/>
    <w:tmpl w:val="98686FFA"/>
    <w:name w:val="WW8Num42"/>
    <w:lvl w:ilvl="0">
      <w:start w:val="1"/>
      <w:numFmt w:val="lowerLetter"/>
      <w:lvlText w:val="%1."/>
      <w:lvlJc w:val="left"/>
      <w:pPr>
        <w:tabs>
          <w:tab w:val="num" w:pos="720"/>
        </w:tabs>
        <w:ind w:left="978" w:hanging="286"/>
      </w:pPr>
      <w:rPr>
        <w:rFonts w:hint="default"/>
        <w:b w:val="0"/>
        <w:i w:val="0"/>
        <w:spacing w:val="-1"/>
        <w:w w:val="100"/>
        <w:sz w:val="22"/>
        <w:szCs w:val="22"/>
        <w:lang w:val="it-IT"/>
      </w:rPr>
    </w:lvl>
  </w:abstractNum>
  <w:abstractNum w:abstractNumId="39" w15:restartNumberingAfterBreak="0">
    <w:nsid w:val="0000002A"/>
    <w:multiLevelType w:val="singleLevel"/>
    <w:tmpl w:val="0000002A"/>
    <w:name w:val="WW8Num43"/>
    <w:lvl w:ilvl="0">
      <w:start w:val="3"/>
      <w:numFmt w:val="decimal"/>
      <w:lvlText w:val="%1."/>
      <w:lvlJc w:val="left"/>
      <w:pPr>
        <w:tabs>
          <w:tab w:val="num" w:pos="0"/>
        </w:tabs>
        <w:ind w:left="534" w:hanging="286"/>
      </w:pPr>
      <w:rPr>
        <w:rFonts w:ascii="Arial" w:eastAsia="Arial" w:hAnsi="Arial" w:cs="Arial" w:hint="default"/>
        <w:spacing w:val="-1"/>
        <w:w w:val="100"/>
        <w:sz w:val="22"/>
        <w:szCs w:val="22"/>
        <w:lang w:val="it-IT"/>
      </w:rPr>
    </w:lvl>
  </w:abstractNum>
  <w:abstractNum w:abstractNumId="40" w15:restartNumberingAfterBreak="0">
    <w:nsid w:val="0000002B"/>
    <w:multiLevelType w:val="singleLevel"/>
    <w:tmpl w:val="0000002B"/>
    <w:name w:val="WW8Num44"/>
    <w:lvl w:ilvl="0">
      <w:start w:val="1"/>
      <w:numFmt w:val="lowerLetter"/>
      <w:lvlText w:val="%1)"/>
      <w:lvlJc w:val="left"/>
      <w:pPr>
        <w:tabs>
          <w:tab w:val="num" w:pos="1440"/>
        </w:tabs>
        <w:ind w:left="1440" w:hanging="360"/>
      </w:pPr>
      <w:rPr>
        <w:rFonts w:hint="default"/>
        <w:lang w:val="it-IT"/>
      </w:rPr>
    </w:lvl>
  </w:abstractNum>
  <w:abstractNum w:abstractNumId="41" w15:restartNumberingAfterBreak="0">
    <w:nsid w:val="0000002C"/>
    <w:multiLevelType w:val="multilevel"/>
    <w:tmpl w:val="31A62742"/>
    <w:name w:val="WW8Num45"/>
    <w:lvl w:ilvl="0">
      <w:start w:val="3"/>
      <w:numFmt w:val="decimal"/>
      <w:lvlText w:val="%1."/>
      <w:lvlJc w:val="left"/>
      <w:pPr>
        <w:tabs>
          <w:tab w:val="num" w:pos="0"/>
        </w:tabs>
        <w:ind w:left="1033" w:hanging="567"/>
      </w:pPr>
      <w:rPr>
        <w:rFonts w:hint="default"/>
        <w:b w:val="0"/>
        <w:color w:val="auto"/>
      </w:rPr>
    </w:lvl>
    <w:lvl w:ilvl="1">
      <w:numFmt w:val="bullet"/>
      <w:lvlText w:val=""/>
      <w:lvlJc w:val="left"/>
      <w:pPr>
        <w:tabs>
          <w:tab w:val="num" w:pos="0"/>
        </w:tabs>
        <w:ind w:left="673" w:hanging="284"/>
      </w:pPr>
      <w:rPr>
        <w:rFonts w:ascii="Symbol" w:hAnsi="Symbol"/>
        <w:lang w:val="it-IT"/>
      </w:rPr>
    </w:lvl>
    <w:lvl w:ilvl="2">
      <w:numFmt w:val="bullet"/>
      <w:lvlText w:val="•"/>
      <w:lvlJc w:val="left"/>
      <w:pPr>
        <w:tabs>
          <w:tab w:val="num" w:pos="0"/>
        </w:tabs>
        <w:ind w:left="1640" w:hanging="284"/>
      </w:pPr>
      <w:rPr>
        <w:rFonts w:ascii="Times New Roman" w:hAnsi="Times New Roman"/>
      </w:rPr>
    </w:lvl>
    <w:lvl w:ilvl="3">
      <w:numFmt w:val="bullet"/>
      <w:lvlText w:val="•"/>
      <w:lvlJc w:val="left"/>
      <w:pPr>
        <w:tabs>
          <w:tab w:val="num" w:pos="0"/>
        </w:tabs>
        <w:ind w:left="2601" w:hanging="284"/>
      </w:pPr>
      <w:rPr>
        <w:rFonts w:ascii="Times New Roman" w:hAnsi="Times New Roman"/>
      </w:rPr>
    </w:lvl>
    <w:lvl w:ilvl="4">
      <w:numFmt w:val="bullet"/>
      <w:lvlText w:val="•"/>
      <w:lvlJc w:val="left"/>
      <w:pPr>
        <w:tabs>
          <w:tab w:val="num" w:pos="0"/>
        </w:tabs>
        <w:ind w:left="3562" w:hanging="284"/>
      </w:pPr>
      <w:rPr>
        <w:rFonts w:ascii="Times New Roman" w:hAnsi="Times New Roman"/>
      </w:rPr>
    </w:lvl>
    <w:lvl w:ilvl="5">
      <w:numFmt w:val="bullet"/>
      <w:lvlText w:val="•"/>
      <w:lvlJc w:val="left"/>
      <w:pPr>
        <w:tabs>
          <w:tab w:val="num" w:pos="0"/>
        </w:tabs>
        <w:ind w:left="4522" w:hanging="284"/>
      </w:pPr>
      <w:rPr>
        <w:rFonts w:ascii="Times New Roman" w:hAnsi="Times New Roman"/>
      </w:rPr>
    </w:lvl>
    <w:lvl w:ilvl="6">
      <w:numFmt w:val="bullet"/>
      <w:lvlText w:val="•"/>
      <w:lvlJc w:val="left"/>
      <w:pPr>
        <w:tabs>
          <w:tab w:val="num" w:pos="0"/>
        </w:tabs>
        <w:ind w:left="5483" w:hanging="284"/>
      </w:pPr>
      <w:rPr>
        <w:rFonts w:ascii="Times New Roman" w:hAnsi="Times New Roman"/>
      </w:rPr>
    </w:lvl>
    <w:lvl w:ilvl="7">
      <w:numFmt w:val="bullet"/>
      <w:lvlText w:val="•"/>
      <w:lvlJc w:val="left"/>
      <w:pPr>
        <w:tabs>
          <w:tab w:val="num" w:pos="0"/>
        </w:tabs>
        <w:ind w:left="6444" w:hanging="284"/>
      </w:pPr>
      <w:rPr>
        <w:rFonts w:ascii="Times New Roman" w:hAnsi="Times New Roman"/>
      </w:rPr>
    </w:lvl>
    <w:lvl w:ilvl="8">
      <w:numFmt w:val="bullet"/>
      <w:lvlText w:val="•"/>
      <w:lvlJc w:val="left"/>
      <w:pPr>
        <w:tabs>
          <w:tab w:val="num" w:pos="0"/>
        </w:tabs>
        <w:ind w:left="7404" w:hanging="284"/>
      </w:pPr>
      <w:rPr>
        <w:rFonts w:ascii="Times New Roman" w:hAnsi="Times New Roman"/>
      </w:rPr>
    </w:lvl>
  </w:abstractNum>
  <w:abstractNum w:abstractNumId="42" w15:restartNumberingAfterBreak="0">
    <w:nsid w:val="0000002D"/>
    <w:multiLevelType w:val="singleLevel"/>
    <w:tmpl w:val="0000002D"/>
    <w:name w:val="WW8Num46"/>
    <w:lvl w:ilvl="0">
      <w:start w:val="1"/>
      <w:numFmt w:val="decimal"/>
      <w:lvlText w:val="%1."/>
      <w:lvlJc w:val="left"/>
      <w:pPr>
        <w:tabs>
          <w:tab w:val="num" w:pos="0"/>
        </w:tabs>
        <w:ind w:left="534" w:hanging="286"/>
      </w:pPr>
      <w:rPr>
        <w:b w:val="0"/>
      </w:rPr>
    </w:lvl>
  </w:abstractNum>
  <w:abstractNum w:abstractNumId="43" w15:restartNumberingAfterBreak="0">
    <w:nsid w:val="0000002E"/>
    <w:multiLevelType w:val="singleLevel"/>
    <w:tmpl w:val="0000002E"/>
    <w:name w:val="WW8Num47"/>
    <w:lvl w:ilvl="0">
      <w:start w:val="1"/>
      <w:numFmt w:val="lowerLetter"/>
      <w:lvlText w:val="%1)"/>
      <w:lvlJc w:val="left"/>
      <w:pPr>
        <w:tabs>
          <w:tab w:val="num" w:pos="0"/>
        </w:tabs>
        <w:ind w:left="2601" w:hanging="360"/>
      </w:pPr>
      <w:rPr>
        <w:lang w:val="it-IT"/>
      </w:rPr>
    </w:lvl>
  </w:abstractNum>
  <w:abstractNum w:abstractNumId="44" w15:restartNumberingAfterBreak="0">
    <w:nsid w:val="151037A6"/>
    <w:multiLevelType w:val="hybridMultilevel"/>
    <w:tmpl w:val="A294B6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189123D7"/>
    <w:multiLevelType w:val="hybridMultilevel"/>
    <w:tmpl w:val="1F8CB926"/>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1CA51E02"/>
    <w:multiLevelType w:val="hybridMultilevel"/>
    <w:tmpl w:val="D9169CE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7" w15:restartNumberingAfterBreak="0">
    <w:nsid w:val="32413668"/>
    <w:multiLevelType w:val="hybridMultilevel"/>
    <w:tmpl w:val="F68C11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5FC3AE2"/>
    <w:multiLevelType w:val="hybridMultilevel"/>
    <w:tmpl w:val="F68C11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C921A53"/>
    <w:multiLevelType w:val="hybridMultilevel"/>
    <w:tmpl w:val="2C82D85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50" w15:restartNumberingAfterBreak="0">
    <w:nsid w:val="5EE25BEC"/>
    <w:multiLevelType w:val="multilevel"/>
    <w:tmpl w:val="57D0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2E3F10"/>
    <w:multiLevelType w:val="hybridMultilevel"/>
    <w:tmpl w:val="FF96C408"/>
    <w:lvl w:ilvl="0" w:tplc="04100011">
      <w:start w:val="1"/>
      <w:numFmt w:val="decimal"/>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2" w15:restartNumberingAfterBreak="0">
    <w:nsid w:val="74B813C1"/>
    <w:multiLevelType w:val="multilevel"/>
    <w:tmpl w:val="2120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4"/>
  </w:num>
  <w:num w:numId="3">
    <w:abstractNumId w:val="47"/>
  </w:num>
  <w:num w:numId="4">
    <w:abstractNumId w:val="45"/>
  </w:num>
  <w:num w:numId="5">
    <w:abstractNumId w:val="48"/>
  </w:num>
  <w:num w:numId="6">
    <w:abstractNumId w:val="50"/>
  </w:num>
  <w:num w:numId="7">
    <w:abstractNumId w:val="52"/>
  </w:num>
  <w:num w:numId="8">
    <w:abstractNumId w:val="49"/>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683"/>
    <w:rsid w:val="00001983"/>
    <w:rsid w:val="00005900"/>
    <w:rsid w:val="00005B2D"/>
    <w:rsid w:val="000067D5"/>
    <w:rsid w:val="000074C2"/>
    <w:rsid w:val="00011698"/>
    <w:rsid w:val="00015E48"/>
    <w:rsid w:val="000212DE"/>
    <w:rsid w:val="000231E7"/>
    <w:rsid w:val="000234B8"/>
    <w:rsid w:val="000235BC"/>
    <w:rsid w:val="000241D9"/>
    <w:rsid w:val="00026099"/>
    <w:rsid w:val="00026684"/>
    <w:rsid w:val="00027C29"/>
    <w:rsid w:val="00032A9E"/>
    <w:rsid w:val="0003395B"/>
    <w:rsid w:val="000437A5"/>
    <w:rsid w:val="00044CD3"/>
    <w:rsid w:val="0004707D"/>
    <w:rsid w:val="0006186E"/>
    <w:rsid w:val="00067952"/>
    <w:rsid w:val="00067DCE"/>
    <w:rsid w:val="000722EA"/>
    <w:rsid w:val="00072375"/>
    <w:rsid w:val="00072C02"/>
    <w:rsid w:val="000807CF"/>
    <w:rsid w:val="0008488F"/>
    <w:rsid w:val="00086049"/>
    <w:rsid w:val="00086267"/>
    <w:rsid w:val="00094485"/>
    <w:rsid w:val="00095AC3"/>
    <w:rsid w:val="000A1766"/>
    <w:rsid w:val="000A2BF4"/>
    <w:rsid w:val="000A4A6E"/>
    <w:rsid w:val="000A5016"/>
    <w:rsid w:val="000A5B6F"/>
    <w:rsid w:val="000A7DCD"/>
    <w:rsid w:val="000B191A"/>
    <w:rsid w:val="000B39A0"/>
    <w:rsid w:val="000B41DD"/>
    <w:rsid w:val="000B48D3"/>
    <w:rsid w:val="000B7984"/>
    <w:rsid w:val="000C00B0"/>
    <w:rsid w:val="000C0AC0"/>
    <w:rsid w:val="000C2ADD"/>
    <w:rsid w:val="000C31D8"/>
    <w:rsid w:val="000C598B"/>
    <w:rsid w:val="000D0298"/>
    <w:rsid w:val="000D0F19"/>
    <w:rsid w:val="000D15B3"/>
    <w:rsid w:val="000D172B"/>
    <w:rsid w:val="000D3609"/>
    <w:rsid w:val="000D44FD"/>
    <w:rsid w:val="000E1404"/>
    <w:rsid w:val="000E270E"/>
    <w:rsid w:val="000E490B"/>
    <w:rsid w:val="000E61FA"/>
    <w:rsid w:val="000E6718"/>
    <w:rsid w:val="000E688B"/>
    <w:rsid w:val="000F0790"/>
    <w:rsid w:val="001024AB"/>
    <w:rsid w:val="001029A2"/>
    <w:rsid w:val="00102BE5"/>
    <w:rsid w:val="0010344D"/>
    <w:rsid w:val="00104BA6"/>
    <w:rsid w:val="00105CBD"/>
    <w:rsid w:val="0011113F"/>
    <w:rsid w:val="0011747C"/>
    <w:rsid w:val="00121086"/>
    <w:rsid w:val="00121451"/>
    <w:rsid w:val="00123085"/>
    <w:rsid w:val="00134641"/>
    <w:rsid w:val="00134EA1"/>
    <w:rsid w:val="001367B0"/>
    <w:rsid w:val="00137493"/>
    <w:rsid w:val="00141E04"/>
    <w:rsid w:val="00142E7D"/>
    <w:rsid w:val="00143394"/>
    <w:rsid w:val="00143C3C"/>
    <w:rsid w:val="00144A48"/>
    <w:rsid w:val="0014581F"/>
    <w:rsid w:val="0014606E"/>
    <w:rsid w:val="00154B18"/>
    <w:rsid w:val="00155153"/>
    <w:rsid w:val="00157414"/>
    <w:rsid w:val="00157B0D"/>
    <w:rsid w:val="00166269"/>
    <w:rsid w:val="0017077D"/>
    <w:rsid w:val="001721B3"/>
    <w:rsid w:val="00173BD6"/>
    <w:rsid w:val="00182985"/>
    <w:rsid w:val="00186717"/>
    <w:rsid w:val="001878EB"/>
    <w:rsid w:val="00191204"/>
    <w:rsid w:val="00193B77"/>
    <w:rsid w:val="001947CB"/>
    <w:rsid w:val="0019721D"/>
    <w:rsid w:val="001A0264"/>
    <w:rsid w:val="001A1094"/>
    <w:rsid w:val="001A3D98"/>
    <w:rsid w:val="001A4097"/>
    <w:rsid w:val="001A42CF"/>
    <w:rsid w:val="001A4E26"/>
    <w:rsid w:val="001A758C"/>
    <w:rsid w:val="001B5916"/>
    <w:rsid w:val="001B6F05"/>
    <w:rsid w:val="001B775D"/>
    <w:rsid w:val="001C24DE"/>
    <w:rsid w:val="001C6A96"/>
    <w:rsid w:val="001C76DB"/>
    <w:rsid w:val="001D1EEA"/>
    <w:rsid w:val="001E0412"/>
    <w:rsid w:val="001E2AE9"/>
    <w:rsid w:val="001E3045"/>
    <w:rsid w:val="001E345C"/>
    <w:rsid w:val="001E5D85"/>
    <w:rsid w:val="001E5FE2"/>
    <w:rsid w:val="001E6DFC"/>
    <w:rsid w:val="001F0B81"/>
    <w:rsid w:val="001F21D2"/>
    <w:rsid w:val="001F6145"/>
    <w:rsid w:val="001F67ED"/>
    <w:rsid w:val="001F7834"/>
    <w:rsid w:val="001F7B19"/>
    <w:rsid w:val="00200799"/>
    <w:rsid w:val="002008FA"/>
    <w:rsid w:val="00203269"/>
    <w:rsid w:val="002117D8"/>
    <w:rsid w:val="00212B0D"/>
    <w:rsid w:val="00212D18"/>
    <w:rsid w:val="002161C8"/>
    <w:rsid w:val="00216602"/>
    <w:rsid w:val="0022599D"/>
    <w:rsid w:val="00226D91"/>
    <w:rsid w:val="0023303E"/>
    <w:rsid w:val="00233792"/>
    <w:rsid w:val="002363ED"/>
    <w:rsid w:val="00241128"/>
    <w:rsid w:val="0024268A"/>
    <w:rsid w:val="00243ECA"/>
    <w:rsid w:val="00244762"/>
    <w:rsid w:val="002460CE"/>
    <w:rsid w:val="00265448"/>
    <w:rsid w:val="0027283D"/>
    <w:rsid w:val="00272DF1"/>
    <w:rsid w:val="00273709"/>
    <w:rsid w:val="00273A6F"/>
    <w:rsid w:val="00273DFF"/>
    <w:rsid w:val="00280234"/>
    <w:rsid w:val="00291787"/>
    <w:rsid w:val="0029359B"/>
    <w:rsid w:val="00294AA9"/>
    <w:rsid w:val="00297769"/>
    <w:rsid w:val="002A2299"/>
    <w:rsid w:val="002A411C"/>
    <w:rsid w:val="002B31E3"/>
    <w:rsid w:val="002B4C7B"/>
    <w:rsid w:val="002B6027"/>
    <w:rsid w:val="002B6287"/>
    <w:rsid w:val="002C24B9"/>
    <w:rsid w:val="002C3058"/>
    <w:rsid w:val="002C3C6E"/>
    <w:rsid w:val="002D057B"/>
    <w:rsid w:val="002D122F"/>
    <w:rsid w:val="002D2347"/>
    <w:rsid w:val="002D31A9"/>
    <w:rsid w:val="002D3FCD"/>
    <w:rsid w:val="002D4287"/>
    <w:rsid w:val="002D5A9A"/>
    <w:rsid w:val="002D776D"/>
    <w:rsid w:val="002E01F7"/>
    <w:rsid w:val="002E0DBB"/>
    <w:rsid w:val="002F3AA8"/>
    <w:rsid w:val="002F4CFA"/>
    <w:rsid w:val="002F4E14"/>
    <w:rsid w:val="002F78F1"/>
    <w:rsid w:val="00304E63"/>
    <w:rsid w:val="0030555C"/>
    <w:rsid w:val="003058F5"/>
    <w:rsid w:val="00306659"/>
    <w:rsid w:val="0030696F"/>
    <w:rsid w:val="00311FD3"/>
    <w:rsid w:val="00315ECA"/>
    <w:rsid w:val="003162FA"/>
    <w:rsid w:val="0032137F"/>
    <w:rsid w:val="00322B47"/>
    <w:rsid w:val="0032300D"/>
    <w:rsid w:val="003232BE"/>
    <w:rsid w:val="00324B0A"/>
    <w:rsid w:val="0032738B"/>
    <w:rsid w:val="003273C4"/>
    <w:rsid w:val="00332E53"/>
    <w:rsid w:val="0033550C"/>
    <w:rsid w:val="00336C92"/>
    <w:rsid w:val="00340798"/>
    <w:rsid w:val="00340E85"/>
    <w:rsid w:val="003429C6"/>
    <w:rsid w:val="003558F5"/>
    <w:rsid w:val="0035691F"/>
    <w:rsid w:val="00365771"/>
    <w:rsid w:val="00367155"/>
    <w:rsid w:val="00371104"/>
    <w:rsid w:val="00371842"/>
    <w:rsid w:val="003718E4"/>
    <w:rsid w:val="00372BE3"/>
    <w:rsid w:val="0037739D"/>
    <w:rsid w:val="00381200"/>
    <w:rsid w:val="003859A6"/>
    <w:rsid w:val="00385CE3"/>
    <w:rsid w:val="0039589C"/>
    <w:rsid w:val="003959EE"/>
    <w:rsid w:val="00397E8C"/>
    <w:rsid w:val="003A49A9"/>
    <w:rsid w:val="003A67B1"/>
    <w:rsid w:val="003B5CCA"/>
    <w:rsid w:val="003B6533"/>
    <w:rsid w:val="003B777F"/>
    <w:rsid w:val="003C40C6"/>
    <w:rsid w:val="003D2F2E"/>
    <w:rsid w:val="003D7675"/>
    <w:rsid w:val="003E30C2"/>
    <w:rsid w:val="003F038B"/>
    <w:rsid w:val="003F045A"/>
    <w:rsid w:val="003F1BE1"/>
    <w:rsid w:val="0040564A"/>
    <w:rsid w:val="00411813"/>
    <w:rsid w:val="00413CA5"/>
    <w:rsid w:val="00415B4C"/>
    <w:rsid w:val="00422CD0"/>
    <w:rsid w:val="00424E1C"/>
    <w:rsid w:val="004274DF"/>
    <w:rsid w:val="00430AFB"/>
    <w:rsid w:val="004400B9"/>
    <w:rsid w:val="00440DBD"/>
    <w:rsid w:val="00445E74"/>
    <w:rsid w:val="00450EC4"/>
    <w:rsid w:val="0045423C"/>
    <w:rsid w:val="00454744"/>
    <w:rsid w:val="0045510A"/>
    <w:rsid w:val="0045690A"/>
    <w:rsid w:val="00456FBE"/>
    <w:rsid w:val="00457F6C"/>
    <w:rsid w:val="00467A2C"/>
    <w:rsid w:val="00471D03"/>
    <w:rsid w:val="00471D75"/>
    <w:rsid w:val="004728B2"/>
    <w:rsid w:val="00473B5D"/>
    <w:rsid w:val="004764AA"/>
    <w:rsid w:val="00476DA1"/>
    <w:rsid w:val="00480604"/>
    <w:rsid w:val="004808BC"/>
    <w:rsid w:val="00480FC9"/>
    <w:rsid w:val="004824DD"/>
    <w:rsid w:val="00483FA8"/>
    <w:rsid w:val="00486525"/>
    <w:rsid w:val="004875B0"/>
    <w:rsid w:val="00490069"/>
    <w:rsid w:val="0049173C"/>
    <w:rsid w:val="00491D42"/>
    <w:rsid w:val="004951B7"/>
    <w:rsid w:val="00497AF8"/>
    <w:rsid w:val="004A4101"/>
    <w:rsid w:val="004A4A12"/>
    <w:rsid w:val="004A7B85"/>
    <w:rsid w:val="004B5A80"/>
    <w:rsid w:val="004C0B74"/>
    <w:rsid w:val="004C339A"/>
    <w:rsid w:val="004C365A"/>
    <w:rsid w:val="004C4840"/>
    <w:rsid w:val="004C53DE"/>
    <w:rsid w:val="004C7E3C"/>
    <w:rsid w:val="004D0998"/>
    <w:rsid w:val="004E0425"/>
    <w:rsid w:val="004E2513"/>
    <w:rsid w:val="004E2BCA"/>
    <w:rsid w:val="004E3512"/>
    <w:rsid w:val="004E4DDF"/>
    <w:rsid w:val="00502E43"/>
    <w:rsid w:val="005075FA"/>
    <w:rsid w:val="0051157B"/>
    <w:rsid w:val="00512C7E"/>
    <w:rsid w:val="00512F7B"/>
    <w:rsid w:val="00513559"/>
    <w:rsid w:val="005202ED"/>
    <w:rsid w:val="00520C49"/>
    <w:rsid w:val="00524FE4"/>
    <w:rsid w:val="00526209"/>
    <w:rsid w:val="00532B48"/>
    <w:rsid w:val="005341EF"/>
    <w:rsid w:val="00536D8F"/>
    <w:rsid w:val="005378FB"/>
    <w:rsid w:val="00540FF0"/>
    <w:rsid w:val="00541AED"/>
    <w:rsid w:val="00543C3E"/>
    <w:rsid w:val="00552DC8"/>
    <w:rsid w:val="005546F9"/>
    <w:rsid w:val="00556C0F"/>
    <w:rsid w:val="00561FDE"/>
    <w:rsid w:val="00567817"/>
    <w:rsid w:val="00570E13"/>
    <w:rsid w:val="005726D1"/>
    <w:rsid w:val="0057329A"/>
    <w:rsid w:val="00577599"/>
    <w:rsid w:val="005816DF"/>
    <w:rsid w:val="00585456"/>
    <w:rsid w:val="00592610"/>
    <w:rsid w:val="0059268B"/>
    <w:rsid w:val="005A2D88"/>
    <w:rsid w:val="005A381F"/>
    <w:rsid w:val="005A3B3D"/>
    <w:rsid w:val="005A5717"/>
    <w:rsid w:val="005A6251"/>
    <w:rsid w:val="005B1429"/>
    <w:rsid w:val="005B2AD3"/>
    <w:rsid w:val="005B5683"/>
    <w:rsid w:val="005B60E4"/>
    <w:rsid w:val="005C2F29"/>
    <w:rsid w:val="005C5996"/>
    <w:rsid w:val="005C63AC"/>
    <w:rsid w:val="005C65EC"/>
    <w:rsid w:val="005C7ACA"/>
    <w:rsid w:val="005D1478"/>
    <w:rsid w:val="005D3CDB"/>
    <w:rsid w:val="005E0ADB"/>
    <w:rsid w:val="005E15EC"/>
    <w:rsid w:val="005E4026"/>
    <w:rsid w:val="005E51C3"/>
    <w:rsid w:val="005E76C1"/>
    <w:rsid w:val="005F2675"/>
    <w:rsid w:val="005F5B3D"/>
    <w:rsid w:val="006009DF"/>
    <w:rsid w:val="00601A13"/>
    <w:rsid w:val="00602D4E"/>
    <w:rsid w:val="0060743C"/>
    <w:rsid w:val="006076E9"/>
    <w:rsid w:val="006145D3"/>
    <w:rsid w:val="006167A6"/>
    <w:rsid w:val="006200D4"/>
    <w:rsid w:val="00625044"/>
    <w:rsid w:val="00625EA8"/>
    <w:rsid w:val="00632402"/>
    <w:rsid w:val="0063709D"/>
    <w:rsid w:val="0064144B"/>
    <w:rsid w:val="0064312B"/>
    <w:rsid w:val="00644C32"/>
    <w:rsid w:val="006455ED"/>
    <w:rsid w:val="00645807"/>
    <w:rsid w:val="00646B31"/>
    <w:rsid w:val="006502C4"/>
    <w:rsid w:val="006505BE"/>
    <w:rsid w:val="00650A40"/>
    <w:rsid w:val="00651B43"/>
    <w:rsid w:val="00653875"/>
    <w:rsid w:val="00672495"/>
    <w:rsid w:val="00673856"/>
    <w:rsid w:val="00685D5F"/>
    <w:rsid w:val="00685E90"/>
    <w:rsid w:val="00686532"/>
    <w:rsid w:val="0068660D"/>
    <w:rsid w:val="00690792"/>
    <w:rsid w:val="006917C6"/>
    <w:rsid w:val="006918B8"/>
    <w:rsid w:val="0069451E"/>
    <w:rsid w:val="00694EA8"/>
    <w:rsid w:val="00696F22"/>
    <w:rsid w:val="006A6844"/>
    <w:rsid w:val="006B05D3"/>
    <w:rsid w:val="006B0E59"/>
    <w:rsid w:val="006B3837"/>
    <w:rsid w:val="006B7FD9"/>
    <w:rsid w:val="006C055A"/>
    <w:rsid w:val="006C3783"/>
    <w:rsid w:val="006C6DA3"/>
    <w:rsid w:val="006D0751"/>
    <w:rsid w:val="006D4573"/>
    <w:rsid w:val="006D78C5"/>
    <w:rsid w:val="006E0A7D"/>
    <w:rsid w:val="006E1802"/>
    <w:rsid w:val="006E2CBE"/>
    <w:rsid w:val="006E346C"/>
    <w:rsid w:val="006F1317"/>
    <w:rsid w:val="006F1D03"/>
    <w:rsid w:val="006F3D04"/>
    <w:rsid w:val="006F7D74"/>
    <w:rsid w:val="00700854"/>
    <w:rsid w:val="00701E00"/>
    <w:rsid w:val="00701ED3"/>
    <w:rsid w:val="007042A2"/>
    <w:rsid w:val="00704856"/>
    <w:rsid w:val="00711928"/>
    <w:rsid w:val="007136B6"/>
    <w:rsid w:val="00717699"/>
    <w:rsid w:val="00720BB9"/>
    <w:rsid w:val="00721E92"/>
    <w:rsid w:val="00723915"/>
    <w:rsid w:val="00724CF7"/>
    <w:rsid w:val="00726528"/>
    <w:rsid w:val="00734456"/>
    <w:rsid w:val="007348B9"/>
    <w:rsid w:val="00734E08"/>
    <w:rsid w:val="00737191"/>
    <w:rsid w:val="0074292E"/>
    <w:rsid w:val="00742E40"/>
    <w:rsid w:val="0074478F"/>
    <w:rsid w:val="00745E97"/>
    <w:rsid w:val="00746573"/>
    <w:rsid w:val="00750146"/>
    <w:rsid w:val="00750E19"/>
    <w:rsid w:val="00752FC2"/>
    <w:rsid w:val="007573D9"/>
    <w:rsid w:val="00760F47"/>
    <w:rsid w:val="00761594"/>
    <w:rsid w:val="00762217"/>
    <w:rsid w:val="007644F7"/>
    <w:rsid w:val="00771DD0"/>
    <w:rsid w:val="0077563B"/>
    <w:rsid w:val="00775B1B"/>
    <w:rsid w:val="00776581"/>
    <w:rsid w:val="007774FB"/>
    <w:rsid w:val="00780730"/>
    <w:rsid w:val="0078466A"/>
    <w:rsid w:val="007A2383"/>
    <w:rsid w:val="007A2A43"/>
    <w:rsid w:val="007A45BE"/>
    <w:rsid w:val="007B3022"/>
    <w:rsid w:val="007B5DD6"/>
    <w:rsid w:val="007B7075"/>
    <w:rsid w:val="007C2E38"/>
    <w:rsid w:val="007C510A"/>
    <w:rsid w:val="007C6544"/>
    <w:rsid w:val="007D141E"/>
    <w:rsid w:val="007D38B0"/>
    <w:rsid w:val="007D391E"/>
    <w:rsid w:val="007D44EF"/>
    <w:rsid w:val="007D71DB"/>
    <w:rsid w:val="007D75E7"/>
    <w:rsid w:val="007E06D0"/>
    <w:rsid w:val="007E2A8E"/>
    <w:rsid w:val="007E2F7A"/>
    <w:rsid w:val="007E6472"/>
    <w:rsid w:val="007E74DD"/>
    <w:rsid w:val="007F102F"/>
    <w:rsid w:val="007F176A"/>
    <w:rsid w:val="007F5BA2"/>
    <w:rsid w:val="007F5DC1"/>
    <w:rsid w:val="008011B9"/>
    <w:rsid w:val="008122BA"/>
    <w:rsid w:val="00815582"/>
    <w:rsid w:val="008159DB"/>
    <w:rsid w:val="00815ADC"/>
    <w:rsid w:val="00820C75"/>
    <w:rsid w:val="00821DA6"/>
    <w:rsid w:val="008243DB"/>
    <w:rsid w:val="00824CDD"/>
    <w:rsid w:val="00825770"/>
    <w:rsid w:val="008319CF"/>
    <w:rsid w:val="00832EC5"/>
    <w:rsid w:val="00833703"/>
    <w:rsid w:val="00840C49"/>
    <w:rsid w:val="008420D4"/>
    <w:rsid w:val="0084544E"/>
    <w:rsid w:val="0085023A"/>
    <w:rsid w:val="00853803"/>
    <w:rsid w:val="00854809"/>
    <w:rsid w:val="008555C3"/>
    <w:rsid w:val="008574C7"/>
    <w:rsid w:val="0086777A"/>
    <w:rsid w:val="00874580"/>
    <w:rsid w:val="00875184"/>
    <w:rsid w:val="0087617E"/>
    <w:rsid w:val="00876C58"/>
    <w:rsid w:val="008770D8"/>
    <w:rsid w:val="00882438"/>
    <w:rsid w:val="00886F79"/>
    <w:rsid w:val="00890A7C"/>
    <w:rsid w:val="00890ED9"/>
    <w:rsid w:val="00891BBA"/>
    <w:rsid w:val="008925BF"/>
    <w:rsid w:val="0089708E"/>
    <w:rsid w:val="008976F2"/>
    <w:rsid w:val="00897F5C"/>
    <w:rsid w:val="008A1AD6"/>
    <w:rsid w:val="008A1B74"/>
    <w:rsid w:val="008A388C"/>
    <w:rsid w:val="008A59EF"/>
    <w:rsid w:val="008A77EC"/>
    <w:rsid w:val="008A7915"/>
    <w:rsid w:val="008B000D"/>
    <w:rsid w:val="008B0AD6"/>
    <w:rsid w:val="008B2F49"/>
    <w:rsid w:val="008B5EB7"/>
    <w:rsid w:val="008C00CE"/>
    <w:rsid w:val="008C2129"/>
    <w:rsid w:val="008C58E0"/>
    <w:rsid w:val="008D36F0"/>
    <w:rsid w:val="008D38C2"/>
    <w:rsid w:val="008D3FE3"/>
    <w:rsid w:val="008D6264"/>
    <w:rsid w:val="008F27FA"/>
    <w:rsid w:val="008F422E"/>
    <w:rsid w:val="008F6609"/>
    <w:rsid w:val="008F7600"/>
    <w:rsid w:val="0090072F"/>
    <w:rsid w:val="00903FFA"/>
    <w:rsid w:val="00905540"/>
    <w:rsid w:val="0091095D"/>
    <w:rsid w:val="009121BD"/>
    <w:rsid w:val="00915AD1"/>
    <w:rsid w:val="00916FED"/>
    <w:rsid w:val="009224B6"/>
    <w:rsid w:val="00922BEE"/>
    <w:rsid w:val="00926AF0"/>
    <w:rsid w:val="00927274"/>
    <w:rsid w:val="00931D5C"/>
    <w:rsid w:val="00934E7F"/>
    <w:rsid w:val="00935D01"/>
    <w:rsid w:val="00940085"/>
    <w:rsid w:val="00941289"/>
    <w:rsid w:val="00941A0E"/>
    <w:rsid w:val="00942531"/>
    <w:rsid w:val="00945E29"/>
    <w:rsid w:val="00946680"/>
    <w:rsid w:val="009576DA"/>
    <w:rsid w:val="009753B9"/>
    <w:rsid w:val="009754FD"/>
    <w:rsid w:val="00977650"/>
    <w:rsid w:val="00977EBE"/>
    <w:rsid w:val="00984886"/>
    <w:rsid w:val="0098691B"/>
    <w:rsid w:val="00992D3F"/>
    <w:rsid w:val="009934A8"/>
    <w:rsid w:val="00994B09"/>
    <w:rsid w:val="00996AF6"/>
    <w:rsid w:val="009A215C"/>
    <w:rsid w:val="009A7E16"/>
    <w:rsid w:val="009B1954"/>
    <w:rsid w:val="009B2846"/>
    <w:rsid w:val="009B3CA7"/>
    <w:rsid w:val="009B4F8D"/>
    <w:rsid w:val="009B793F"/>
    <w:rsid w:val="009C113D"/>
    <w:rsid w:val="009C7073"/>
    <w:rsid w:val="009D34C1"/>
    <w:rsid w:val="009D3D1C"/>
    <w:rsid w:val="009D48C3"/>
    <w:rsid w:val="009D77E6"/>
    <w:rsid w:val="009E0201"/>
    <w:rsid w:val="009E0652"/>
    <w:rsid w:val="009E095B"/>
    <w:rsid w:val="009F04E6"/>
    <w:rsid w:val="009F0572"/>
    <w:rsid w:val="009F4184"/>
    <w:rsid w:val="009F7511"/>
    <w:rsid w:val="009F7868"/>
    <w:rsid w:val="00A030CD"/>
    <w:rsid w:val="00A05AD4"/>
    <w:rsid w:val="00A06234"/>
    <w:rsid w:val="00A148D1"/>
    <w:rsid w:val="00A16EF5"/>
    <w:rsid w:val="00A2097D"/>
    <w:rsid w:val="00A26497"/>
    <w:rsid w:val="00A26598"/>
    <w:rsid w:val="00A30A22"/>
    <w:rsid w:val="00A35553"/>
    <w:rsid w:val="00A356A6"/>
    <w:rsid w:val="00A3735D"/>
    <w:rsid w:val="00A3776A"/>
    <w:rsid w:val="00A410CF"/>
    <w:rsid w:val="00A427F1"/>
    <w:rsid w:val="00A44071"/>
    <w:rsid w:val="00A459A9"/>
    <w:rsid w:val="00A4685C"/>
    <w:rsid w:val="00A47730"/>
    <w:rsid w:val="00A551F3"/>
    <w:rsid w:val="00A57A73"/>
    <w:rsid w:val="00A57BDD"/>
    <w:rsid w:val="00A63A83"/>
    <w:rsid w:val="00A70431"/>
    <w:rsid w:val="00A7167E"/>
    <w:rsid w:val="00A74273"/>
    <w:rsid w:val="00A74745"/>
    <w:rsid w:val="00A760DA"/>
    <w:rsid w:val="00A81BC5"/>
    <w:rsid w:val="00A83004"/>
    <w:rsid w:val="00A831F6"/>
    <w:rsid w:val="00A85FD8"/>
    <w:rsid w:val="00A91C11"/>
    <w:rsid w:val="00A93B54"/>
    <w:rsid w:val="00A94F89"/>
    <w:rsid w:val="00AA7463"/>
    <w:rsid w:val="00AB0E73"/>
    <w:rsid w:val="00AB3384"/>
    <w:rsid w:val="00AB37EF"/>
    <w:rsid w:val="00AB5E1E"/>
    <w:rsid w:val="00AB6AA1"/>
    <w:rsid w:val="00AC198F"/>
    <w:rsid w:val="00AC62CC"/>
    <w:rsid w:val="00AC67AA"/>
    <w:rsid w:val="00AD28AC"/>
    <w:rsid w:val="00AD4858"/>
    <w:rsid w:val="00AE2443"/>
    <w:rsid w:val="00AE5CB7"/>
    <w:rsid w:val="00AE6003"/>
    <w:rsid w:val="00AF2F87"/>
    <w:rsid w:val="00AF357A"/>
    <w:rsid w:val="00AF55DE"/>
    <w:rsid w:val="00AF7742"/>
    <w:rsid w:val="00B030F7"/>
    <w:rsid w:val="00B06082"/>
    <w:rsid w:val="00B10951"/>
    <w:rsid w:val="00B12E05"/>
    <w:rsid w:val="00B16280"/>
    <w:rsid w:val="00B17015"/>
    <w:rsid w:val="00B205D7"/>
    <w:rsid w:val="00B2568E"/>
    <w:rsid w:val="00B31F7F"/>
    <w:rsid w:val="00B3613B"/>
    <w:rsid w:val="00B37C9D"/>
    <w:rsid w:val="00B422C8"/>
    <w:rsid w:val="00B4256B"/>
    <w:rsid w:val="00B47E0D"/>
    <w:rsid w:val="00B5157A"/>
    <w:rsid w:val="00B538D8"/>
    <w:rsid w:val="00B578B1"/>
    <w:rsid w:val="00B6498C"/>
    <w:rsid w:val="00B6740D"/>
    <w:rsid w:val="00B70ED0"/>
    <w:rsid w:val="00B73B0E"/>
    <w:rsid w:val="00B73CEF"/>
    <w:rsid w:val="00B73ED5"/>
    <w:rsid w:val="00B751C3"/>
    <w:rsid w:val="00B755BB"/>
    <w:rsid w:val="00B76855"/>
    <w:rsid w:val="00B77EAE"/>
    <w:rsid w:val="00B80C08"/>
    <w:rsid w:val="00B85F83"/>
    <w:rsid w:val="00B86E3D"/>
    <w:rsid w:val="00B9240B"/>
    <w:rsid w:val="00B94E56"/>
    <w:rsid w:val="00B951F2"/>
    <w:rsid w:val="00BA093B"/>
    <w:rsid w:val="00BA0F87"/>
    <w:rsid w:val="00BA2090"/>
    <w:rsid w:val="00BB306A"/>
    <w:rsid w:val="00BB3DE2"/>
    <w:rsid w:val="00BB518B"/>
    <w:rsid w:val="00BB5CC2"/>
    <w:rsid w:val="00BB693F"/>
    <w:rsid w:val="00BC3D73"/>
    <w:rsid w:val="00BC6F26"/>
    <w:rsid w:val="00BC75B8"/>
    <w:rsid w:val="00BD0001"/>
    <w:rsid w:val="00BD0A38"/>
    <w:rsid w:val="00BD0DA7"/>
    <w:rsid w:val="00BD3524"/>
    <w:rsid w:val="00BD3E89"/>
    <w:rsid w:val="00BD5CE2"/>
    <w:rsid w:val="00BD72B6"/>
    <w:rsid w:val="00BE0F5E"/>
    <w:rsid w:val="00BE0FFB"/>
    <w:rsid w:val="00BE18E9"/>
    <w:rsid w:val="00BE1FBE"/>
    <w:rsid w:val="00BF1689"/>
    <w:rsid w:val="00BF1BA0"/>
    <w:rsid w:val="00BF1E48"/>
    <w:rsid w:val="00BF434F"/>
    <w:rsid w:val="00C01B27"/>
    <w:rsid w:val="00C01CB1"/>
    <w:rsid w:val="00C02AE0"/>
    <w:rsid w:val="00C030B4"/>
    <w:rsid w:val="00C0541C"/>
    <w:rsid w:val="00C0747A"/>
    <w:rsid w:val="00C074E1"/>
    <w:rsid w:val="00C117BE"/>
    <w:rsid w:val="00C120CE"/>
    <w:rsid w:val="00C12931"/>
    <w:rsid w:val="00C129ED"/>
    <w:rsid w:val="00C16CCF"/>
    <w:rsid w:val="00C25993"/>
    <w:rsid w:val="00C30149"/>
    <w:rsid w:val="00C31301"/>
    <w:rsid w:val="00C34567"/>
    <w:rsid w:val="00C35E04"/>
    <w:rsid w:val="00C4021C"/>
    <w:rsid w:val="00C40DB5"/>
    <w:rsid w:val="00C41818"/>
    <w:rsid w:val="00C42AB3"/>
    <w:rsid w:val="00C47461"/>
    <w:rsid w:val="00C47E43"/>
    <w:rsid w:val="00C50E92"/>
    <w:rsid w:val="00C528B6"/>
    <w:rsid w:val="00C53DE4"/>
    <w:rsid w:val="00C638CA"/>
    <w:rsid w:val="00C63982"/>
    <w:rsid w:val="00C71B12"/>
    <w:rsid w:val="00C71CCC"/>
    <w:rsid w:val="00C71E8B"/>
    <w:rsid w:val="00C720FA"/>
    <w:rsid w:val="00C72992"/>
    <w:rsid w:val="00C744DD"/>
    <w:rsid w:val="00C74660"/>
    <w:rsid w:val="00C80B6D"/>
    <w:rsid w:val="00C82A5B"/>
    <w:rsid w:val="00C82AAC"/>
    <w:rsid w:val="00C900B6"/>
    <w:rsid w:val="00C93E55"/>
    <w:rsid w:val="00C95945"/>
    <w:rsid w:val="00C97B20"/>
    <w:rsid w:val="00CA4699"/>
    <w:rsid w:val="00CA6194"/>
    <w:rsid w:val="00CA730C"/>
    <w:rsid w:val="00CB3AEC"/>
    <w:rsid w:val="00CC0005"/>
    <w:rsid w:val="00CC0007"/>
    <w:rsid w:val="00CC2E6C"/>
    <w:rsid w:val="00CC3846"/>
    <w:rsid w:val="00CC3E55"/>
    <w:rsid w:val="00CE18FD"/>
    <w:rsid w:val="00CE1BD5"/>
    <w:rsid w:val="00CE40D3"/>
    <w:rsid w:val="00CF1643"/>
    <w:rsid w:val="00CF171A"/>
    <w:rsid w:val="00CF3A0D"/>
    <w:rsid w:val="00CF3C1E"/>
    <w:rsid w:val="00CF41E8"/>
    <w:rsid w:val="00CF7464"/>
    <w:rsid w:val="00D12BF1"/>
    <w:rsid w:val="00D133DD"/>
    <w:rsid w:val="00D13BBA"/>
    <w:rsid w:val="00D145C9"/>
    <w:rsid w:val="00D163B5"/>
    <w:rsid w:val="00D210A6"/>
    <w:rsid w:val="00D21D12"/>
    <w:rsid w:val="00D23120"/>
    <w:rsid w:val="00D24F0D"/>
    <w:rsid w:val="00D26447"/>
    <w:rsid w:val="00D26AD0"/>
    <w:rsid w:val="00D26D9C"/>
    <w:rsid w:val="00D34182"/>
    <w:rsid w:val="00D364B4"/>
    <w:rsid w:val="00D37837"/>
    <w:rsid w:val="00D43BF2"/>
    <w:rsid w:val="00D43C92"/>
    <w:rsid w:val="00D44CD3"/>
    <w:rsid w:val="00D45E2F"/>
    <w:rsid w:val="00D460D4"/>
    <w:rsid w:val="00D46FE3"/>
    <w:rsid w:val="00D5312D"/>
    <w:rsid w:val="00D53D9D"/>
    <w:rsid w:val="00D548C0"/>
    <w:rsid w:val="00D569EA"/>
    <w:rsid w:val="00D570AD"/>
    <w:rsid w:val="00D614DA"/>
    <w:rsid w:val="00D63063"/>
    <w:rsid w:val="00D72246"/>
    <w:rsid w:val="00D74331"/>
    <w:rsid w:val="00D76C8B"/>
    <w:rsid w:val="00D80847"/>
    <w:rsid w:val="00D81F90"/>
    <w:rsid w:val="00D8227C"/>
    <w:rsid w:val="00D86CBB"/>
    <w:rsid w:val="00D87EC2"/>
    <w:rsid w:val="00D95613"/>
    <w:rsid w:val="00D95881"/>
    <w:rsid w:val="00DA0599"/>
    <w:rsid w:val="00DA2394"/>
    <w:rsid w:val="00DA260D"/>
    <w:rsid w:val="00DA5CBC"/>
    <w:rsid w:val="00DB1E69"/>
    <w:rsid w:val="00DB2B2D"/>
    <w:rsid w:val="00DB4AA3"/>
    <w:rsid w:val="00DB5E89"/>
    <w:rsid w:val="00DC18E5"/>
    <w:rsid w:val="00DC5790"/>
    <w:rsid w:val="00DC58A9"/>
    <w:rsid w:val="00DC5903"/>
    <w:rsid w:val="00DC6954"/>
    <w:rsid w:val="00DD0341"/>
    <w:rsid w:val="00DD2639"/>
    <w:rsid w:val="00DD2819"/>
    <w:rsid w:val="00DD427D"/>
    <w:rsid w:val="00DD6DC2"/>
    <w:rsid w:val="00DE183C"/>
    <w:rsid w:val="00DE4761"/>
    <w:rsid w:val="00DE7727"/>
    <w:rsid w:val="00DF3873"/>
    <w:rsid w:val="00DF7952"/>
    <w:rsid w:val="00E0197B"/>
    <w:rsid w:val="00E105CC"/>
    <w:rsid w:val="00E12419"/>
    <w:rsid w:val="00E12950"/>
    <w:rsid w:val="00E133CB"/>
    <w:rsid w:val="00E13D58"/>
    <w:rsid w:val="00E15118"/>
    <w:rsid w:val="00E2173D"/>
    <w:rsid w:val="00E227C9"/>
    <w:rsid w:val="00E25671"/>
    <w:rsid w:val="00E263AF"/>
    <w:rsid w:val="00E2681A"/>
    <w:rsid w:val="00E345CB"/>
    <w:rsid w:val="00E43C1B"/>
    <w:rsid w:val="00E46E0E"/>
    <w:rsid w:val="00E47571"/>
    <w:rsid w:val="00E545AA"/>
    <w:rsid w:val="00E55B58"/>
    <w:rsid w:val="00E55C36"/>
    <w:rsid w:val="00E61871"/>
    <w:rsid w:val="00E6760F"/>
    <w:rsid w:val="00E77FE0"/>
    <w:rsid w:val="00E81111"/>
    <w:rsid w:val="00E90285"/>
    <w:rsid w:val="00E909E0"/>
    <w:rsid w:val="00E90CBB"/>
    <w:rsid w:val="00E9106A"/>
    <w:rsid w:val="00E971FC"/>
    <w:rsid w:val="00EA4278"/>
    <w:rsid w:val="00EA60A7"/>
    <w:rsid w:val="00EB002C"/>
    <w:rsid w:val="00EB11A2"/>
    <w:rsid w:val="00EB2213"/>
    <w:rsid w:val="00EB37E7"/>
    <w:rsid w:val="00EB6054"/>
    <w:rsid w:val="00EC0027"/>
    <w:rsid w:val="00EC0AE5"/>
    <w:rsid w:val="00EC3755"/>
    <w:rsid w:val="00EC3D81"/>
    <w:rsid w:val="00EC4DAA"/>
    <w:rsid w:val="00EC7198"/>
    <w:rsid w:val="00EC7C49"/>
    <w:rsid w:val="00EE0356"/>
    <w:rsid w:val="00EE7903"/>
    <w:rsid w:val="00EF219B"/>
    <w:rsid w:val="00F01026"/>
    <w:rsid w:val="00F03275"/>
    <w:rsid w:val="00F03B49"/>
    <w:rsid w:val="00F04D5E"/>
    <w:rsid w:val="00F0525C"/>
    <w:rsid w:val="00F06838"/>
    <w:rsid w:val="00F11FA5"/>
    <w:rsid w:val="00F12D70"/>
    <w:rsid w:val="00F1401F"/>
    <w:rsid w:val="00F159FD"/>
    <w:rsid w:val="00F2111A"/>
    <w:rsid w:val="00F24167"/>
    <w:rsid w:val="00F24280"/>
    <w:rsid w:val="00F26C22"/>
    <w:rsid w:val="00F307BA"/>
    <w:rsid w:val="00F31CD5"/>
    <w:rsid w:val="00F355D5"/>
    <w:rsid w:val="00F41854"/>
    <w:rsid w:val="00F41F3A"/>
    <w:rsid w:val="00F458BD"/>
    <w:rsid w:val="00F46B1C"/>
    <w:rsid w:val="00F47D6B"/>
    <w:rsid w:val="00F51B76"/>
    <w:rsid w:val="00F52775"/>
    <w:rsid w:val="00F5281D"/>
    <w:rsid w:val="00F56048"/>
    <w:rsid w:val="00F56263"/>
    <w:rsid w:val="00F6256D"/>
    <w:rsid w:val="00F63522"/>
    <w:rsid w:val="00F6354F"/>
    <w:rsid w:val="00F652D0"/>
    <w:rsid w:val="00F6607A"/>
    <w:rsid w:val="00F67847"/>
    <w:rsid w:val="00F67F3A"/>
    <w:rsid w:val="00F75162"/>
    <w:rsid w:val="00F800EF"/>
    <w:rsid w:val="00F82E2D"/>
    <w:rsid w:val="00F900CB"/>
    <w:rsid w:val="00F96F17"/>
    <w:rsid w:val="00FA2324"/>
    <w:rsid w:val="00FA6AE9"/>
    <w:rsid w:val="00FB0F90"/>
    <w:rsid w:val="00FB1C3C"/>
    <w:rsid w:val="00FB2536"/>
    <w:rsid w:val="00FB25A9"/>
    <w:rsid w:val="00FB29D6"/>
    <w:rsid w:val="00FB34E7"/>
    <w:rsid w:val="00FB3930"/>
    <w:rsid w:val="00FB6811"/>
    <w:rsid w:val="00FB70C7"/>
    <w:rsid w:val="00FB76AF"/>
    <w:rsid w:val="00FC1211"/>
    <w:rsid w:val="00FC34B9"/>
    <w:rsid w:val="00FC632B"/>
    <w:rsid w:val="00FC75D5"/>
    <w:rsid w:val="00FD6AAE"/>
    <w:rsid w:val="00FD7334"/>
    <w:rsid w:val="00FD7B05"/>
    <w:rsid w:val="00FE0C84"/>
    <w:rsid w:val="00FE3CE2"/>
    <w:rsid w:val="00FE55B1"/>
    <w:rsid w:val="00FE78F7"/>
    <w:rsid w:val="00FF1899"/>
    <w:rsid w:val="00FF1BC1"/>
    <w:rsid w:val="00FF1F94"/>
    <w:rsid w:val="00FF2455"/>
    <w:rsid w:val="00FF2CD8"/>
    <w:rsid w:val="00FF45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9E4CCB"/>
  <w15:chartTrackingRefBased/>
  <w15:docId w15:val="{25536309-6CF9-44DB-AD95-1101C172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97E8C"/>
    <w:pPr>
      <w:widowControl w:val="0"/>
      <w:suppressAutoHyphens/>
      <w:autoSpaceDE w:val="0"/>
    </w:pPr>
    <w:rPr>
      <w:rFonts w:ascii="Arial" w:eastAsia="Arial" w:hAnsi="Arial" w:cs="Arial"/>
      <w:kern w:val="1"/>
      <w:sz w:val="22"/>
      <w:szCs w:val="22"/>
      <w:lang w:eastAsia="ar-SA"/>
    </w:rPr>
  </w:style>
  <w:style w:type="paragraph" w:styleId="Titolo1">
    <w:name w:val="heading 1"/>
    <w:basedOn w:val="Normale"/>
    <w:next w:val="Corpotesto"/>
    <w:qFormat/>
    <w:pPr>
      <w:numPr>
        <w:numId w:val="1"/>
      </w:numPr>
      <w:outlineLvl w:val="0"/>
    </w:pPr>
    <w:rPr>
      <w:b/>
      <w:bCs/>
    </w:rPr>
  </w:style>
  <w:style w:type="paragraph" w:styleId="Titolo2">
    <w:name w:val="heading 2"/>
    <w:basedOn w:val="Normale"/>
    <w:next w:val="Normale"/>
    <w:link w:val="Titolo2Carattere"/>
    <w:uiPriority w:val="9"/>
    <w:unhideWhenUsed/>
    <w:qFormat/>
    <w:rsid w:val="00B951F2"/>
    <w:pPr>
      <w:keepNext/>
      <w:spacing w:before="240" w:after="60"/>
      <w:outlineLvl w:val="1"/>
    </w:pPr>
    <w:rPr>
      <w:rFonts w:ascii="Calibri Light" w:eastAsia="Times New Roman" w:hAnsi="Calibri Light" w:cs="Times New Roman"/>
      <w:b/>
      <w:bCs/>
      <w:i/>
      <w:iCs/>
      <w:sz w:val="28"/>
      <w:szCs w:val="28"/>
    </w:rPr>
  </w:style>
  <w:style w:type="paragraph" w:styleId="Titolo3">
    <w:name w:val="heading 3"/>
    <w:basedOn w:val="Normale"/>
    <w:next w:val="Normale"/>
    <w:link w:val="Titolo3Carattere"/>
    <w:uiPriority w:val="9"/>
    <w:unhideWhenUsed/>
    <w:qFormat/>
    <w:rsid w:val="00486525"/>
    <w:pPr>
      <w:keepNext/>
      <w:spacing w:before="240" w:after="60"/>
      <w:outlineLvl w:val="2"/>
    </w:pPr>
    <w:rPr>
      <w:rFonts w:ascii="Cambria" w:eastAsia="Times New Roman" w:hAnsi="Cambria"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lang w:val="it-I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w:hAnsi="Arial" w:cs="Arial" w:hint="default"/>
      <w:spacing w:val="-2"/>
      <w:w w:val="100"/>
      <w:sz w:val="22"/>
      <w:szCs w:val="22"/>
      <w:lang w:val="it-IT"/>
    </w:rPr>
  </w:style>
  <w:style w:type="character" w:customStyle="1" w:styleId="WW8Num3z0">
    <w:name w:val="WW8Num3z0"/>
    <w:rPr>
      <w:rFonts w:hint="default"/>
      <w:b w:val="0"/>
      <w:lang w:val="it-IT"/>
    </w:rPr>
  </w:style>
  <w:style w:type="character" w:customStyle="1" w:styleId="WW8Num4z0">
    <w:name w:val="WW8Num4z0"/>
    <w:rPr>
      <w:rFonts w:ascii="Arial" w:eastAsia="Arial" w:hAnsi="Arial" w:cs="Arial" w:hint="default"/>
      <w:spacing w:val="-1"/>
      <w:w w:val="100"/>
      <w:sz w:val="22"/>
      <w:szCs w:val="22"/>
      <w:lang w:val="it-IT"/>
    </w:rPr>
  </w:style>
  <w:style w:type="character" w:customStyle="1" w:styleId="WW8Num5z0">
    <w:name w:val="WW8Num5z0"/>
    <w:rPr>
      <w:rFonts w:hint="default"/>
      <w:lang w:val="it-IT"/>
    </w:rPr>
  </w:style>
  <w:style w:type="character" w:customStyle="1" w:styleId="WW8Num5z2">
    <w:name w:val="WW8Num5z2"/>
  </w:style>
  <w:style w:type="character" w:customStyle="1" w:styleId="WW8Num6z0">
    <w:name w:val="WW8Num6z0"/>
    <w:rPr>
      <w:rFonts w:hint="default"/>
      <w:spacing w:val="-1"/>
      <w:w w:val="100"/>
      <w:sz w:val="24"/>
      <w:lang w:val="it-IT"/>
    </w:rPr>
  </w:style>
  <w:style w:type="character" w:customStyle="1" w:styleId="WW8Num6z2">
    <w:name w:val="WW8Num6z2"/>
    <w:rPr>
      <w:rFonts w:hint="default"/>
    </w:rPr>
  </w:style>
  <w:style w:type="character" w:customStyle="1" w:styleId="WW8Num7z0">
    <w:name w:val="WW8Num7z0"/>
    <w:rPr>
      <w:rFonts w:ascii="Arial" w:eastAsia="Arial" w:hAnsi="Arial" w:cs="Arial" w:hint="default"/>
      <w:spacing w:val="-1"/>
      <w:w w:val="100"/>
      <w:sz w:val="22"/>
      <w:szCs w:val="22"/>
      <w:lang w:val="it-IT"/>
    </w:rPr>
  </w:style>
  <w:style w:type="character" w:customStyle="1" w:styleId="WW8Num7z2">
    <w:name w:val="WW8Num7z2"/>
    <w:rPr>
      <w:rFonts w:hint="default"/>
    </w:rPr>
  </w:style>
  <w:style w:type="character" w:customStyle="1" w:styleId="WW8Num8z0">
    <w:name w:val="WW8Num8z0"/>
    <w:rPr>
      <w:rFonts w:ascii="Verdana" w:eastAsia="Calibri" w:hAnsi="Verdana" w:cs="Verdana" w:hint="default"/>
      <w:lang w:val="it-IT"/>
    </w:rPr>
  </w:style>
  <w:style w:type="character" w:customStyle="1" w:styleId="WW8Num9z0">
    <w:name w:val="WW8Num9z0"/>
    <w:rPr>
      <w:rFonts w:ascii="Arial" w:eastAsia="Arial" w:hAnsi="Arial" w:cs="Arial" w:hint="default"/>
      <w:spacing w:val="-1"/>
      <w:w w:val="100"/>
      <w:sz w:val="22"/>
      <w:szCs w:val="22"/>
      <w:lang w:val="it-IT"/>
    </w:rPr>
  </w:style>
  <w:style w:type="character" w:customStyle="1" w:styleId="WW8Num10z0">
    <w:name w:val="WW8Num10z0"/>
    <w:rPr>
      <w:rFonts w:hint="default"/>
      <w:lang w:val="it-IT"/>
    </w:rPr>
  </w:style>
  <w:style w:type="character" w:customStyle="1" w:styleId="WW8Num11z0">
    <w:name w:val="WW8Num11z0"/>
    <w:rPr>
      <w:rFonts w:ascii="Symbol" w:eastAsia="Symbol" w:hAnsi="Symbol" w:cs="Symbol" w:hint="default"/>
      <w:w w:val="100"/>
      <w:sz w:val="22"/>
      <w:szCs w:val="22"/>
      <w:lang w:val="it-IT"/>
    </w:rPr>
  </w:style>
  <w:style w:type="character" w:customStyle="1" w:styleId="WW8Num11z2">
    <w:name w:val="WW8Num11z2"/>
    <w:rPr>
      <w:rFonts w:ascii="Times New Roman" w:hAnsi="Times New Roman" w:cs="Times New Roman" w:hint="default"/>
      <w:color w:val="000009"/>
      <w:w w:val="100"/>
      <w:sz w:val="22"/>
      <w:szCs w:val="22"/>
      <w:lang w:val="it-IT"/>
    </w:rPr>
  </w:style>
  <w:style w:type="character" w:customStyle="1" w:styleId="WW8Num11z3">
    <w:name w:val="WW8Num11z3"/>
    <w:rPr>
      <w:rFonts w:ascii="Times New Roman" w:hAnsi="Times New Roman" w:cs="Times New Roman" w:hint="default"/>
    </w:rPr>
  </w:style>
  <w:style w:type="character" w:customStyle="1" w:styleId="WW8Num12z0">
    <w:name w:val="WW8Num12z0"/>
    <w:rPr>
      <w:rFonts w:ascii="Arial" w:eastAsia="Arial" w:hAnsi="Arial" w:cs="Arial" w:hint="default"/>
      <w:spacing w:val="-1"/>
      <w:w w:val="100"/>
      <w:sz w:val="22"/>
      <w:szCs w:val="22"/>
      <w:lang w:val="it-IT"/>
    </w:rPr>
  </w:style>
  <w:style w:type="character" w:customStyle="1" w:styleId="WW8Num13z0">
    <w:name w:val="WW8Num13z0"/>
    <w:rPr>
      <w:rFonts w:ascii="Arial" w:eastAsia="Arial" w:hAnsi="Arial" w:cs="Arial" w:hint="default"/>
      <w:b w:val="0"/>
      <w:bCs w:val="0"/>
      <w:color w:val="000009"/>
      <w:spacing w:val="-1"/>
      <w:w w:val="100"/>
      <w:sz w:val="22"/>
      <w:szCs w:val="22"/>
      <w:lang w:val="it-IT"/>
    </w:rPr>
  </w:style>
  <w:style w:type="character" w:customStyle="1" w:styleId="WW8Num13z1">
    <w:name w:val="WW8Num13z1"/>
  </w:style>
  <w:style w:type="character" w:customStyle="1" w:styleId="WW8Num13z2">
    <w:name w:val="WW8Num13z2"/>
  </w:style>
  <w:style w:type="character" w:customStyle="1" w:styleId="WW8Num14z0">
    <w:name w:val="WW8Num14z0"/>
    <w:rPr>
      <w:b w:val="0"/>
    </w:rPr>
  </w:style>
  <w:style w:type="character" w:customStyle="1" w:styleId="WW8Num14z1">
    <w:name w:val="WW8Num14z1"/>
  </w:style>
  <w:style w:type="character" w:customStyle="1" w:styleId="WW8Num14z2">
    <w:name w:val="WW8Num14z2"/>
    <w:rPr>
      <w:lang w:val="it-IT"/>
    </w:rPr>
  </w:style>
  <w:style w:type="character" w:customStyle="1" w:styleId="WW8Num14z3">
    <w:name w:val="WW8Num14z3"/>
  </w:style>
  <w:style w:type="character" w:customStyle="1" w:styleId="WW8Num15z0">
    <w:name w:val="WW8Num15z0"/>
    <w:rPr>
      <w:rFonts w:ascii="Arial" w:eastAsia="Arial" w:hAnsi="Arial" w:cs="Arial" w:hint="default"/>
      <w:w w:val="100"/>
      <w:sz w:val="22"/>
      <w:szCs w:val="22"/>
    </w:rPr>
  </w:style>
  <w:style w:type="character" w:customStyle="1" w:styleId="WW8Num16z0">
    <w:name w:val="WW8Num16z0"/>
    <w:rPr>
      <w:rFonts w:hint="default"/>
      <w:spacing w:val="-1"/>
      <w:w w:val="100"/>
      <w:sz w:val="22"/>
      <w:szCs w:val="22"/>
      <w:lang w:val="it-IT"/>
    </w:rPr>
  </w:style>
  <w:style w:type="character" w:customStyle="1" w:styleId="WW8Num17z0">
    <w:name w:val="WW8Num17z0"/>
    <w:rPr>
      <w:rFonts w:ascii="Arial" w:eastAsia="Arial" w:hAnsi="Arial" w:cs="Arial" w:hint="default"/>
      <w:w w:val="100"/>
      <w:sz w:val="22"/>
      <w:szCs w:val="22"/>
      <w:lang w:val="it-IT"/>
    </w:rPr>
  </w:style>
  <w:style w:type="character" w:customStyle="1" w:styleId="WW8Num17z1">
    <w:name w:val="WW8Num17z1"/>
    <w:rPr>
      <w:rFonts w:hint="default"/>
    </w:rPr>
  </w:style>
  <w:style w:type="character" w:customStyle="1" w:styleId="WW8Num17z2">
    <w:name w:val="WW8Num17z2"/>
    <w:rPr>
      <w:rFonts w:ascii="Calibri" w:hAnsi="Calibri" w:cs="Calibri" w:hint="default"/>
      <w:w w:val="100"/>
      <w:sz w:val="22"/>
      <w:szCs w:val="22"/>
      <w:lang w:val="it-IT"/>
    </w:rPr>
  </w:style>
  <w:style w:type="character" w:customStyle="1" w:styleId="WW8Num17z3">
    <w:name w:val="WW8Num17z3"/>
    <w:rPr>
      <w:rFonts w:ascii="Times New Roman" w:hAnsi="Times New Roman" w:cs="Times New Roman" w:hint="default"/>
    </w:rPr>
  </w:style>
  <w:style w:type="character" w:customStyle="1" w:styleId="WW8Num18z0">
    <w:name w:val="WW8Num18z0"/>
    <w:rPr>
      <w:rFonts w:ascii="Wingdings" w:eastAsia="Wingdings" w:hAnsi="Wingdings" w:cs="Wingdings" w:hint="default"/>
      <w:w w:val="100"/>
      <w:sz w:val="22"/>
      <w:szCs w:val="22"/>
      <w:lang w:val="it-IT"/>
    </w:rPr>
  </w:style>
  <w:style w:type="character" w:customStyle="1" w:styleId="WW8Num18z1">
    <w:name w:val="WW8Num18z1"/>
    <w:rPr>
      <w:rFonts w:hint="default"/>
      <w:lang w:val="it-IT"/>
    </w:rPr>
  </w:style>
  <w:style w:type="character" w:customStyle="1" w:styleId="WW8Num18z2">
    <w:name w:val="WW8Num18z2"/>
    <w:rPr>
      <w:rFonts w:ascii="Times New Roman" w:hAnsi="Times New Roman" w:cs="Times New Roman"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spacing w:val="-1"/>
      <w:w w:val="100"/>
    </w:rPr>
  </w:style>
  <w:style w:type="character" w:customStyle="1" w:styleId="WW8Num20z1">
    <w:name w:val="WW8Num20z1"/>
    <w:rPr>
      <w:lang w:val="it-IT"/>
    </w:rPr>
  </w:style>
  <w:style w:type="character" w:customStyle="1" w:styleId="WW8Num20z3">
    <w:name w:val="WW8Num20z3"/>
  </w:style>
  <w:style w:type="character" w:customStyle="1" w:styleId="WW8Num21z0">
    <w:name w:val="WW8Num21z0"/>
    <w:rPr>
      <w:rFonts w:ascii="Arial" w:eastAsia="Arial" w:hAnsi="Arial" w:cs="Arial"/>
      <w:color w:val="000009"/>
      <w:spacing w:val="-1"/>
      <w:w w:val="100"/>
      <w:sz w:val="22"/>
      <w:szCs w:val="22"/>
      <w:lang w:val="it-IT"/>
    </w:rPr>
  </w:style>
  <w:style w:type="character" w:customStyle="1" w:styleId="WW8Num21z2">
    <w:name w:val="WW8Num21z2"/>
    <w:rPr>
      <w:rFonts w:ascii="Calibri" w:eastAsia="Calibri" w:hAnsi="Calibri" w:cs="Calibri" w:hint="default"/>
      <w:w w:val="100"/>
      <w:sz w:val="22"/>
      <w:szCs w:val="22"/>
      <w:lang w:val="it-IT"/>
    </w:rPr>
  </w:style>
  <w:style w:type="character" w:customStyle="1" w:styleId="WW8Num21z3">
    <w:name w:val="WW8Num21z3"/>
    <w:rPr>
      <w:rFonts w:hint="default"/>
    </w:rPr>
  </w:style>
  <w:style w:type="character" w:customStyle="1" w:styleId="WW8Num22z0">
    <w:name w:val="WW8Num22z0"/>
  </w:style>
  <w:style w:type="character" w:customStyle="1" w:styleId="WW8Num23z0">
    <w:name w:val="WW8Num23z0"/>
    <w:rPr>
      <w:rFonts w:cs="Arial" w:hint="default"/>
      <w:lang w:val="it-IT"/>
    </w:rPr>
  </w:style>
  <w:style w:type="character" w:customStyle="1" w:styleId="WW8Num24z0">
    <w:name w:val="WW8Num24z0"/>
    <w:rPr>
      <w:rFonts w:ascii="Arial" w:eastAsia="Arial" w:hAnsi="Arial" w:cs="Arial" w:hint="default"/>
      <w:spacing w:val="-1"/>
      <w:w w:val="100"/>
      <w:sz w:val="22"/>
      <w:szCs w:val="22"/>
      <w:lang w:val="it-IT"/>
    </w:rPr>
  </w:style>
  <w:style w:type="character" w:customStyle="1" w:styleId="WW8Num24z2">
    <w:name w:val="WW8Num24z2"/>
    <w:rPr>
      <w:rFonts w:hint="default"/>
    </w:rPr>
  </w:style>
  <w:style w:type="character" w:customStyle="1" w:styleId="WW8Num24z3">
    <w:name w:val="WW8Num24z3"/>
    <w:rPr>
      <w:rFonts w:ascii="Times New Roman" w:hAnsi="Times New Roman" w:cs="Times New Roman" w:hint="default"/>
    </w:rPr>
  </w:style>
  <w:style w:type="character" w:customStyle="1" w:styleId="WW8Num25z0">
    <w:name w:val="WW8Num25z0"/>
    <w:rPr>
      <w:rFonts w:ascii="Arial" w:eastAsia="Arial" w:hAnsi="Arial" w:cs="Arial" w:hint="default"/>
      <w:spacing w:val="-1"/>
      <w:w w:val="100"/>
      <w:sz w:val="22"/>
      <w:szCs w:val="22"/>
      <w:lang w:val="it-IT"/>
    </w:rPr>
  </w:style>
  <w:style w:type="character" w:customStyle="1" w:styleId="WW8Num26z0">
    <w:name w:val="WW8Num26z0"/>
    <w:rPr>
      <w:rFonts w:ascii="Arial" w:eastAsia="Arial" w:hAnsi="Arial" w:cs="Arial" w:hint="default"/>
      <w:spacing w:val="-1"/>
      <w:w w:val="100"/>
      <w:sz w:val="22"/>
      <w:szCs w:val="22"/>
      <w:lang w:val="it-IT"/>
    </w:rPr>
  </w:style>
  <w:style w:type="character" w:customStyle="1" w:styleId="WW8Num26z1">
    <w:name w:val="WW8Num26z1"/>
    <w:rPr>
      <w:rFonts w:hint="default"/>
      <w:spacing w:val="-1"/>
      <w:w w:val="100"/>
    </w:rPr>
  </w:style>
  <w:style w:type="character" w:customStyle="1" w:styleId="WW8Num26z2">
    <w:name w:val="WW8Num26z2"/>
    <w:rPr>
      <w:rFonts w:ascii="Arial" w:eastAsia="Arial" w:hAnsi="Arial" w:cs="Arial" w:hint="default"/>
      <w:w w:val="100"/>
      <w:sz w:val="22"/>
      <w:szCs w:val="22"/>
      <w:lang w:val="it-IT"/>
    </w:rPr>
  </w:style>
  <w:style w:type="character" w:customStyle="1" w:styleId="WW8Num26z3">
    <w:name w:val="WW8Num26z3"/>
    <w:rPr>
      <w:rFonts w:hint="default"/>
    </w:rPr>
  </w:style>
  <w:style w:type="character" w:customStyle="1" w:styleId="WW8Num27z0">
    <w:name w:val="WW8Num27z0"/>
    <w:rPr>
      <w:lang w:val="it-IT"/>
    </w:rPr>
  </w:style>
  <w:style w:type="character" w:customStyle="1" w:styleId="WW8Num28z0">
    <w:name w:val="WW8Num28z0"/>
    <w:rPr>
      <w:rFonts w:hint="default"/>
      <w:b/>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lang w:val="it-IT"/>
    </w:rPr>
  </w:style>
  <w:style w:type="character" w:customStyle="1" w:styleId="WW8Num29z2">
    <w:name w:val="WW8Num29z2"/>
    <w:rPr>
      <w:rFonts w:ascii="Wingdings" w:hAnsi="Wingdings" w:cs="Wingdings" w:hint="default"/>
    </w:rPr>
  </w:style>
  <w:style w:type="character" w:customStyle="1" w:styleId="WW8Num30z0">
    <w:name w:val="WW8Num30z0"/>
    <w:rPr>
      <w:rFonts w:ascii="Symbol" w:hAnsi="Symbol" w:cs="Symbol" w:hint="default"/>
      <w:spacing w:val="-1"/>
      <w:w w:val="100"/>
      <w:sz w:val="22"/>
      <w:szCs w:val="22"/>
      <w:lang w:val="it-I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1z0">
    <w:name w:val="WW8Num31z0"/>
    <w:rPr>
      <w:rFonts w:ascii="Arial" w:eastAsia="Arial" w:hAnsi="Arial" w:cs="Arial" w:hint="default"/>
      <w:spacing w:val="-1"/>
      <w:w w:val="100"/>
      <w:sz w:val="22"/>
      <w:szCs w:val="22"/>
      <w:lang w:val="it-IT"/>
    </w:rPr>
  </w:style>
  <w:style w:type="character" w:customStyle="1" w:styleId="WW8Num31z1">
    <w:name w:val="WW8Num31z1"/>
    <w:rPr>
      <w:lang w:val="it-IT"/>
    </w:rPr>
  </w:style>
  <w:style w:type="character" w:customStyle="1" w:styleId="WW8Num31z2">
    <w:name w:val="WW8Num31z2"/>
  </w:style>
  <w:style w:type="character" w:customStyle="1" w:styleId="WW8Num32z0">
    <w:name w:val="WW8Num32z0"/>
    <w:rPr>
      <w:rFonts w:ascii="Arial" w:eastAsia="Arial" w:hAnsi="Arial" w:cs="Arial" w:hint="default"/>
      <w:spacing w:val="-1"/>
      <w:w w:val="100"/>
      <w:sz w:val="22"/>
      <w:szCs w:val="22"/>
      <w:lang w:val="it-IT"/>
    </w:rPr>
  </w:style>
  <w:style w:type="character" w:customStyle="1" w:styleId="WW8Num32z1">
    <w:name w:val="WW8Num32z1"/>
    <w:rPr>
      <w:rFonts w:hint="default"/>
      <w:spacing w:val="-1"/>
      <w:w w:val="100"/>
    </w:rPr>
  </w:style>
  <w:style w:type="character" w:customStyle="1" w:styleId="WW8Num32z2">
    <w:name w:val="WW8Num32z2"/>
    <w:rPr>
      <w:rFonts w:ascii="Arial" w:eastAsia="Arial" w:hAnsi="Arial" w:cs="Arial" w:hint="default"/>
      <w:w w:val="100"/>
      <w:sz w:val="22"/>
      <w:szCs w:val="22"/>
    </w:rPr>
  </w:style>
  <w:style w:type="character" w:customStyle="1" w:styleId="WW8Num32z3">
    <w:name w:val="WW8Num32z3"/>
    <w:rPr>
      <w:rFonts w:hint="default"/>
    </w:rPr>
  </w:style>
  <w:style w:type="character" w:customStyle="1" w:styleId="WW8Num33z0">
    <w:name w:val="WW8Num33z0"/>
    <w:rPr>
      <w:rFonts w:ascii="Arial" w:eastAsia="Arial" w:hAnsi="Arial" w:cs="Arial" w:hint="default"/>
      <w:spacing w:val="-1"/>
      <w:w w:val="100"/>
      <w:sz w:val="22"/>
      <w:szCs w:val="22"/>
      <w:lang w:val="it-IT"/>
    </w:rPr>
  </w:style>
  <w:style w:type="character" w:customStyle="1" w:styleId="WW8Num33z2">
    <w:name w:val="WW8Num33z2"/>
    <w:rPr>
      <w:rFonts w:ascii="Times New Roman" w:hAnsi="Times New Roman" w:cs="Times New Roman" w:hint="default"/>
    </w:rPr>
  </w:style>
  <w:style w:type="character" w:customStyle="1" w:styleId="WW8Num34z0">
    <w:name w:val="WW8Num34z0"/>
    <w:rPr>
      <w:rFonts w:hint="default"/>
      <w:b/>
      <w:spacing w:val="-1"/>
      <w:w w:val="100"/>
      <w:sz w:val="22"/>
      <w:szCs w:val="22"/>
      <w:lang w:val="it-IT"/>
    </w:rPr>
  </w:style>
  <w:style w:type="character" w:customStyle="1" w:styleId="WW8Num35z0">
    <w:name w:val="WW8Num35z0"/>
  </w:style>
  <w:style w:type="character" w:customStyle="1" w:styleId="WW8Num36z0">
    <w:name w:val="WW8Num36z0"/>
    <w:rPr>
      <w:rFonts w:ascii="Arial" w:eastAsia="Arial" w:hAnsi="Arial" w:cs="Arial" w:hint="default"/>
      <w:spacing w:val="-1"/>
      <w:w w:val="100"/>
      <w:sz w:val="22"/>
      <w:szCs w:val="22"/>
      <w:lang w:val="it-IT"/>
    </w:rPr>
  </w:style>
  <w:style w:type="character" w:customStyle="1" w:styleId="WW8Num36z1">
    <w:name w:val="WW8Num36z1"/>
    <w:rPr>
      <w:rFonts w:ascii="Calibri" w:hAnsi="Calibri" w:cs="Times New Roman" w:hint="default"/>
      <w:lang w:val="it-IT"/>
    </w:rPr>
  </w:style>
  <w:style w:type="character" w:customStyle="1" w:styleId="WW8Num36z2">
    <w:name w:val="WW8Num36z2"/>
    <w:rPr>
      <w:rFonts w:hint="default"/>
      <w:lang w:val="it-IT"/>
    </w:rPr>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b w:val="0"/>
      <w:sz w:val="20"/>
      <w:szCs w:val="20"/>
    </w:rPr>
  </w:style>
  <w:style w:type="character" w:customStyle="1" w:styleId="WW8Num38z0">
    <w:name w:val="WW8Num38z0"/>
    <w:rPr>
      <w:rFonts w:ascii="Arial" w:eastAsia="Arial" w:hAnsi="Arial" w:cs="Arial" w:hint="default"/>
      <w:spacing w:val="-1"/>
      <w:w w:val="100"/>
      <w:sz w:val="22"/>
      <w:szCs w:val="22"/>
      <w:lang w:val="it-IT"/>
    </w:rPr>
  </w:style>
  <w:style w:type="character" w:customStyle="1" w:styleId="WW8Num38z1">
    <w:name w:val="WW8Num38z1"/>
    <w:rPr>
      <w:lang w:val="it-IT"/>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b w:val="0"/>
      <w:lang w:val="it-IT"/>
    </w:rPr>
  </w:style>
  <w:style w:type="character" w:customStyle="1" w:styleId="WW8Num39z2">
    <w:name w:val="WW8Num39z2"/>
  </w:style>
  <w:style w:type="character" w:customStyle="1" w:styleId="WW8Num40z0">
    <w:name w:val="WW8Num40z0"/>
    <w:rPr>
      <w:rFonts w:ascii="Arial" w:hAnsi="Arial" w:cs="Arial" w:hint="default"/>
      <w:sz w:val="22"/>
      <w:szCs w:val="22"/>
    </w:rPr>
  </w:style>
  <w:style w:type="character" w:customStyle="1" w:styleId="WW8Num41z0">
    <w:name w:val="WW8Num41z0"/>
    <w:rPr>
      <w:rFonts w:hint="default"/>
      <w:spacing w:val="-1"/>
      <w:w w:val="100"/>
      <w:lang w:val="it-IT"/>
    </w:rPr>
  </w:style>
  <w:style w:type="character" w:customStyle="1" w:styleId="WW8Num42z0">
    <w:name w:val="WW8Num42z0"/>
    <w:rPr>
      <w:rFonts w:hint="default"/>
      <w:spacing w:val="-1"/>
      <w:w w:val="100"/>
      <w:sz w:val="22"/>
      <w:szCs w:val="22"/>
      <w:lang w:val="it-IT"/>
    </w:rPr>
  </w:style>
  <w:style w:type="character" w:customStyle="1" w:styleId="WW8Num43z0">
    <w:name w:val="WW8Num43z0"/>
    <w:rPr>
      <w:rFonts w:ascii="Arial" w:eastAsia="Arial" w:hAnsi="Arial" w:cs="Arial" w:hint="default"/>
      <w:spacing w:val="-1"/>
      <w:w w:val="100"/>
      <w:sz w:val="22"/>
      <w:szCs w:val="22"/>
      <w:lang w:val="it-IT"/>
    </w:rPr>
  </w:style>
  <w:style w:type="character" w:customStyle="1" w:styleId="WW8Num44z0">
    <w:name w:val="WW8Num44z0"/>
    <w:rPr>
      <w:rFonts w:hint="default"/>
      <w:lang w:val="it-IT"/>
    </w:rPr>
  </w:style>
  <w:style w:type="character" w:customStyle="1" w:styleId="WW8Num45z0">
    <w:name w:val="WW8Num45z0"/>
    <w:rPr>
      <w:rFonts w:hint="default"/>
    </w:rPr>
  </w:style>
  <w:style w:type="character" w:customStyle="1" w:styleId="WW8Num46z0">
    <w:name w:val="WW8Num46z0"/>
    <w:rPr>
      <w:b w:val="0"/>
    </w:rPr>
  </w:style>
  <w:style w:type="character" w:customStyle="1" w:styleId="WW8Num47z0">
    <w:name w:val="WW8Num47z0"/>
    <w:rPr>
      <w:lang w:val="it-IT"/>
    </w:rPr>
  </w:style>
  <w:style w:type="character" w:customStyle="1" w:styleId="WW8Num2z1">
    <w:name w:val="WW8Num2z1"/>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rPr>
      <w:rFonts w:hint="default"/>
    </w:rPr>
  </w:style>
  <w:style w:type="character" w:customStyle="1" w:styleId="WW8Num5z1">
    <w:name w:val="WW8Num5z1"/>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1">
    <w:name w:val="WW8Num9z1"/>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hint="default"/>
    </w:rPr>
  </w:style>
  <w:style w:type="character" w:customStyle="1" w:styleId="WW8Num12z2">
    <w:name w:val="WW8Num12z2"/>
    <w:rPr>
      <w:rFonts w:ascii="Times New Roman" w:eastAsia="Times New Roman" w:hAnsi="Times New Roman" w:cs="Times New Roman" w:hint="default"/>
      <w:color w:val="000009"/>
      <w:w w:val="100"/>
      <w:sz w:val="22"/>
      <w:szCs w:val="22"/>
      <w:lang w:val="it-IT"/>
    </w:rPr>
  </w:style>
  <w:style w:type="character" w:customStyle="1" w:styleId="WW8Num12z3">
    <w:name w:val="WW8Num12z3"/>
    <w:rPr>
      <w:rFonts w:hint="default"/>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Arial" w:eastAsia="Arial" w:hAnsi="Arial" w:cs="Arial" w:hint="default"/>
      <w:spacing w:val="-1"/>
      <w:w w:val="100"/>
      <w:sz w:val="22"/>
      <w:szCs w:val="22"/>
      <w:lang w:val="it-IT"/>
    </w:rPr>
  </w:style>
  <w:style w:type="character" w:customStyle="1" w:styleId="WW8Num15z2">
    <w:name w:val="WW8Num15z2"/>
    <w:rPr>
      <w:rFonts w:hint="default"/>
    </w:rPr>
  </w:style>
  <w:style w:type="character" w:customStyle="1" w:styleId="WW8Num16z1">
    <w:name w:val="WW8Num16z1"/>
    <w:rPr>
      <w:rFonts w:hint="default"/>
      <w:spacing w:val="-1"/>
      <w:w w:val="100"/>
    </w:rPr>
  </w:style>
  <w:style w:type="character" w:customStyle="1" w:styleId="WW8Num16z2">
    <w:name w:val="WW8Num16z2"/>
    <w:rPr>
      <w:rFonts w:ascii="Arial" w:eastAsia="Arial" w:hAnsi="Arial" w:cs="Arial" w:hint="default"/>
      <w:w w:val="100"/>
      <w:sz w:val="22"/>
      <w:szCs w:val="22"/>
      <w:lang w:val="it-IT"/>
    </w:rPr>
  </w:style>
  <w:style w:type="character" w:customStyle="1" w:styleId="WW8Num16z3">
    <w:name w:val="WW8Num16z3"/>
    <w:rPr>
      <w:rFonts w:hint="default"/>
    </w:rPr>
  </w:style>
  <w:style w:type="character" w:customStyle="1" w:styleId="WW8Num20z2">
    <w:name w:val="WW8Num20z2"/>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hint="default"/>
      <w:b w:val="0"/>
      <w:bCs/>
      <w:spacing w:val="-20"/>
      <w:w w:val="99"/>
      <w:sz w:val="24"/>
      <w:szCs w:val="24"/>
      <w:lang w:val="it-I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rPr>
      <w:rFonts w:ascii="Arial" w:eastAsia="Arial" w:hAnsi="Arial" w:cs="Arial" w:hint="default"/>
      <w:i/>
      <w:w w:val="100"/>
      <w:sz w:val="22"/>
      <w:szCs w:val="22"/>
      <w:lang w:val="it-IT"/>
    </w:rPr>
  </w:style>
  <w:style w:type="character" w:customStyle="1" w:styleId="WW8Num24z1">
    <w:name w:val="WW8Num24z1"/>
    <w:rPr>
      <w:rFonts w:ascii="Symbol" w:eastAsia="Symbol" w:hAnsi="Symbol" w:cs="Symbol" w:hint="default"/>
      <w:w w:val="100"/>
      <w:sz w:val="22"/>
      <w:szCs w:val="22"/>
      <w:lang w:val="it-IT"/>
    </w:rPr>
  </w:style>
  <w:style w:type="character" w:customStyle="1" w:styleId="WW8Num25z1">
    <w:name w:val="WW8Num25z1"/>
    <w:rPr>
      <w:rFonts w:ascii="Arial" w:eastAsia="Arial" w:hAnsi="Arial" w:cs="Arial" w:hint="default"/>
      <w:b w:val="0"/>
      <w:bCs/>
      <w:spacing w:val="-1"/>
      <w:w w:val="100"/>
      <w:sz w:val="22"/>
      <w:szCs w:val="22"/>
      <w:lang w:val="it-IT"/>
    </w:rPr>
  </w:style>
  <w:style w:type="character" w:customStyle="1" w:styleId="WW8Num25z3">
    <w:name w:val="WW8Num25z3"/>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3z1">
    <w:name w:val="WW8Num33z1"/>
    <w:rPr>
      <w:rFonts w:hint="default"/>
    </w:rPr>
  </w:style>
  <w:style w:type="character" w:customStyle="1" w:styleId="WW8Num34z1">
    <w:name w:val="WW8Num34z1"/>
    <w:rPr>
      <w:rFonts w:hint="default"/>
      <w:spacing w:val="-1"/>
      <w:w w:val="100"/>
    </w:rPr>
  </w:style>
  <w:style w:type="character" w:customStyle="1" w:styleId="WW8Num34z2">
    <w:name w:val="WW8Num34z2"/>
    <w:rPr>
      <w:rFonts w:ascii="Arial" w:eastAsia="Arial" w:hAnsi="Arial" w:cs="Arial" w:hint="default"/>
      <w:w w:val="100"/>
      <w:sz w:val="22"/>
      <w:szCs w:val="22"/>
    </w:rPr>
  </w:style>
  <w:style w:type="character" w:customStyle="1" w:styleId="WW8Num34z3">
    <w:name w:val="WW8Num34z3"/>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9z1">
    <w:name w:val="WW8Num39z1"/>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rPr>
      <w:rFonts w:ascii="Arial" w:eastAsia="Arial" w:hAnsi="Arial" w:cs="Arial" w:hint="default"/>
      <w:spacing w:val="-1"/>
      <w:w w:val="100"/>
      <w:sz w:val="22"/>
      <w:szCs w:val="22"/>
      <w:lang w:val="it-IT"/>
    </w:rPr>
  </w:style>
  <w:style w:type="character" w:customStyle="1" w:styleId="WW8Num41z2">
    <w:name w:val="WW8Num41z2"/>
    <w:rPr>
      <w:rFonts w:hint="default"/>
    </w:rPr>
  </w:style>
  <w:style w:type="character" w:customStyle="1" w:styleId="WW8Num42z1">
    <w:name w:val="WW8Num42z1"/>
    <w:rPr>
      <w:rFonts w:hint="default"/>
      <w:spacing w:val="-1"/>
      <w:w w:val="100"/>
    </w:rPr>
  </w:style>
  <w:style w:type="character" w:customStyle="1" w:styleId="WW8Num42z2">
    <w:name w:val="WW8Num42z2"/>
    <w:rPr>
      <w:rFonts w:ascii="Arial" w:eastAsia="Arial" w:hAnsi="Arial" w:cs="Arial" w:hint="default"/>
      <w:w w:val="100"/>
      <w:sz w:val="22"/>
      <w:szCs w:val="22"/>
    </w:rPr>
  </w:style>
  <w:style w:type="character" w:customStyle="1" w:styleId="WW8Num42z3">
    <w:name w:val="WW8Num42z3"/>
    <w:rPr>
      <w:rFonts w:hint="default"/>
    </w:rPr>
  </w:style>
  <w:style w:type="character" w:customStyle="1" w:styleId="WW8Num43z1">
    <w:name w:val="WW8Num43z1"/>
    <w:rPr>
      <w:rFonts w:ascii="Symbol" w:eastAsia="Symbol" w:hAnsi="Symbol" w:cs="Symbol" w:hint="default"/>
      <w:strike/>
      <w:w w:val="100"/>
      <w:sz w:val="22"/>
      <w:szCs w:val="22"/>
      <w:lang w:val="it-IT"/>
    </w:rPr>
  </w:style>
  <w:style w:type="character" w:customStyle="1" w:styleId="WW8Num43z2">
    <w:name w:val="WW8Num43z2"/>
    <w:rPr>
      <w:rFonts w:hint="default"/>
    </w:rPr>
  </w:style>
  <w:style w:type="character" w:customStyle="1" w:styleId="WW8Num44z1">
    <w:name w:val="WW8Num44z1"/>
    <w:rPr>
      <w:rFonts w:ascii="Arial" w:eastAsia="Arial" w:hAnsi="Arial" w:cs="Arial" w:hint="default"/>
    </w:rPr>
  </w:style>
  <w:style w:type="character" w:customStyle="1" w:styleId="WW8Num44z2">
    <w:name w:val="WW8Num44z2"/>
    <w:rPr>
      <w:rFonts w:ascii="Wingdings" w:eastAsia="Arial" w:hAnsi="Wingdings" w:cs="Arial" w:hint="default"/>
    </w:rPr>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1">
    <w:name w:val="WW8Num46z1"/>
    <w:rPr>
      <w:rFonts w:ascii="Arial" w:eastAsia="Arial" w:hAnsi="Arial" w:cs="Arial" w:hint="default"/>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Arial" w:eastAsia="Arial" w:hAnsi="Arial" w:cs="Arial" w:hint="default"/>
      <w:spacing w:val="-1"/>
      <w:w w:val="100"/>
      <w:sz w:val="22"/>
      <w:szCs w:val="22"/>
      <w:lang w:val="it-IT"/>
    </w:rPr>
  </w:style>
  <w:style w:type="character" w:customStyle="1" w:styleId="WW8Num48z1">
    <w:name w:val="WW8Num48z1"/>
    <w:rPr>
      <w:rFonts w:hint="default"/>
      <w:spacing w:val="-1"/>
      <w:w w:val="100"/>
    </w:rPr>
  </w:style>
  <w:style w:type="character" w:customStyle="1" w:styleId="WW8Num48z2">
    <w:name w:val="WW8Num48z2"/>
    <w:rPr>
      <w:rFonts w:ascii="Arial" w:eastAsia="Arial" w:hAnsi="Arial" w:cs="Arial" w:hint="default"/>
      <w:w w:val="100"/>
      <w:sz w:val="22"/>
      <w:szCs w:val="22"/>
    </w:rPr>
  </w:style>
  <w:style w:type="character" w:customStyle="1" w:styleId="WW8Num48z3">
    <w:name w:val="WW8Num48z3"/>
    <w:rPr>
      <w:rFonts w:hint="default"/>
    </w:rPr>
  </w:style>
  <w:style w:type="character" w:customStyle="1" w:styleId="WW8Num49z0">
    <w:name w:val="WW8Num49z0"/>
    <w:rPr>
      <w:rFonts w:ascii="Arial" w:eastAsia="Arial" w:hAnsi="Arial" w:cs="Arial" w:hint="default"/>
      <w:color w:val="000009"/>
      <w:spacing w:val="-1"/>
      <w:w w:val="100"/>
      <w:sz w:val="22"/>
      <w:szCs w:val="22"/>
      <w:lang w:val="it-IT"/>
    </w:rPr>
  </w:style>
  <w:style w:type="character" w:customStyle="1" w:styleId="WW8Num49z2">
    <w:name w:val="WW8Num49z2"/>
    <w:rPr>
      <w:rFonts w:hint="default"/>
    </w:rPr>
  </w:style>
  <w:style w:type="character" w:customStyle="1" w:styleId="WW8Num50z0">
    <w:name w:val="WW8Num50z0"/>
    <w:rPr>
      <w:rFonts w:ascii="Wingdings" w:eastAsia="Wingdings" w:hAnsi="Wingdings" w:cs="Wingdings" w:hint="default"/>
      <w:w w:val="100"/>
      <w:sz w:val="22"/>
      <w:szCs w:val="22"/>
      <w:lang w:val="it-IT"/>
    </w:rPr>
  </w:style>
  <w:style w:type="character" w:customStyle="1" w:styleId="WW8Num50z1">
    <w:name w:val="WW8Num50z1"/>
    <w:rPr>
      <w:rFonts w:hint="default"/>
    </w:rPr>
  </w:style>
  <w:style w:type="character" w:customStyle="1" w:styleId="WW8Num51z0">
    <w:name w:val="WW8Num51z0"/>
    <w:rPr>
      <w:rFonts w:hint="default"/>
      <w:lang w:val="it-IT"/>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eastAsia="Arial" w:hAnsi="Arial" w:cs="Arial" w:hint="default"/>
      <w:w w:val="100"/>
      <w:sz w:val="22"/>
      <w:szCs w:val="22"/>
      <w:lang w:val="it-IT"/>
    </w:rPr>
  </w:style>
  <w:style w:type="character" w:customStyle="1" w:styleId="WW8Num52z1">
    <w:name w:val="WW8Num52z1"/>
    <w:rPr>
      <w:rFonts w:ascii="Courier New" w:hAnsi="Courier New" w:cs="Courier New" w:hint="default"/>
    </w:rPr>
  </w:style>
  <w:style w:type="character" w:customStyle="1" w:styleId="WW8Num52z2">
    <w:name w:val="WW8Num52z2"/>
    <w:rPr>
      <w:rFonts w:ascii="Wingdings" w:hAnsi="Wingdings" w:cs="Wingdings" w:hint="default"/>
    </w:rPr>
  </w:style>
  <w:style w:type="character" w:customStyle="1" w:styleId="WW8Num52z3">
    <w:name w:val="WW8Num52z3"/>
    <w:rPr>
      <w:rFonts w:ascii="Symbol" w:hAnsi="Symbol" w:cs="Symbol" w:hint="default"/>
    </w:rPr>
  </w:style>
  <w:style w:type="character" w:customStyle="1" w:styleId="WW8Num53z0">
    <w:name w:val="WW8Num53z0"/>
    <w:rPr>
      <w:rFonts w:ascii="Arial" w:eastAsia="Arial" w:hAnsi="Arial" w:cs="Arial"/>
      <w:color w:val="000009"/>
      <w:spacing w:val="-1"/>
      <w:w w:val="100"/>
      <w:sz w:val="22"/>
      <w:szCs w:val="22"/>
    </w:rPr>
  </w:style>
  <w:style w:type="character" w:customStyle="1" w:styleId="WW8Num53z1">
    <w:name w:val="WW8Num53z1"/>
    <w:rPr>
      <w:rFonts w:ascii="Calibri" w:eastAsia="Calibri" w:hAnsi="Calibri" w:cs="Times New Roman" w:hint="default"/>
    </w:rPr>
  </w:style>
  <w:style w:type="character" w:customStyle="1" w:styleId="WW8Num53z2">
    <w:name w:val="WW8Num53z2"/>
    <w:rPr>
      <w:rFonts w:hint="default"/>
      <w:lang w:val="it-IT"/>
    </w:rPr>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lang w:val="it-I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eastAsia="Arial" w:hAnsi="Arial" w:cs="Arial" w:hint="default"/>
      <w:color w:val="auto"/>
      <w:spacing w:val="-1"/>
      <w:w w:val="100"/>
      <w:sz w:val="22"/>
      <w:szCs w:val="22"/>
      <w:lang w:val="it-IT"/>
    </w:rPr>
  </w:style>
  <w:style w:type="character" w:customStyle="1" w:styleId="WW8Num55z1">
    <w:name w:val="WW8Num55z1"/>
    <w:rPr>
      <w:lang w:val="it-I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Arial" w:eastAsia="Arial" w:hAnsi="Arial" w:cs="Arial" w:hint="default"/>
      <w:spacing w:val="-1"/>
      <w:w w:val="100"/>
      <w:sz w:val="22"/>
      <w:szCs w:val="22"/>
      <w:lang w:val="it-IT"/>
    </w:rPr>
  </w:style>
  <w:style w:type="character" w:customStyle="1" w:styleId="WW8Num56z2">
    <w:name w:val="WW8Num56z2"/>
    <w:rPr>
      <w:rFonts w:hint="default"/>
    </w:rPr>
  </w:style>
  <w:style w:type="character" w:customStyle="1" w:styleId="WW8Num57z0">
    <w:name w:val="WW8Num57z0"/>
    <w:rPr>
      <w:rFonts w:ascii="Arial" w:eastAsia="Arial" w:hAnsi="Arial" w:cs="Arial" w:hint="default"/>
      <w:spacing w:val="-1"/>
      <w:w w:val="100"/>
      <w:sz w:val="22"/>
      <w:szCs w:val="22"/>
      <w:lang w:val="it-IT"/>
    </w:rPr>
  </w:style>
  <w:style w:type="character" w:customStyle="1" w:styleId="WW8Num57z1">
    <w:name w:val="WW8Num57z1"/>
    <w:rPr>
      <w:rFonts w:hint="default"/>
    </w:rPr>
  </w:style>
  <w:style w:type="character" w:customStyle="1" w:styleId="WW8Num58z0">
    <w:name w:val="WW8Num58z0"/>
    <w:rPr>
      <w:rFonts w:ascii="Arial" w:eastAsia="Arial" w:hAnsi="Arial" w:cs="Arial" w:hint="default"/>
      <w:b w:val="0"/>
      <w:bCs/>
      <w:spacing w:val="-1"/>
      <w:w w:val="100"/>
      <w:sz w:val="22"/>
      <w:szCs w:val="22"/>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hint="default"/>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Symbol" w:hAnsi="Symbol" w:cs="Symbol" w:hint="default"/>
      <w:lang w:val="it-IT"/>
    </w:rPr>
  </w:style>
  <w:style w:type="character" w:customStyle="1" w:styleId="WW8Num60z1">
    <w:name w:val="WW8Num60z1"/>
    <w:rPr>
      <w:rFonts w:ascii="Courier New" w:hAnsi="Courier New" w:cs="Courier New" w:hint="default"/>
    </w:rPr>
  </w:style>
  <w:style w:type="character" w:customStyle="1" w:styleId="WW8Num60z2">
    <w:name w:val="WW8Num60z2"/>
    <w:rPr>
      <w:rFonts w:ascii="Wingdings" w:hAnsi="Wingdings" w:cs="Wingdings" w:hint="default"/>
    </w:rPr>
  </w:style>
  <w:style w:type="character" w:customStyle="1" w:styleId="WW8Num61z0">
    <w:name w:val="WW8Num61z0"/>
    <w:rPr>
      <w:rFonts w:ascii="Arial" w:eastAsia="Arial" w:hAnsi="Arial" w:cs="Arial" w:hint="default"/>
      <w:spacing w:val="-1"/>
      <w:w w:val="100"/>
      <w:sz w:val="22"/>
      <w:szCs w:val="22"/>
      <w:lang w:val="it-IT"/>
    </w:rPr>
  </w:style>
  <w:style w:type="character" w:customStyle="1" w:styleId="WW8Num61z1">
    <w:name w:val="WW8Num61z1"/>
    <w:rPr>
      <w:rFonts w:hint="default"/>
    </w:rPr>
  </w:style>
  <w:style w:type="character" w:customStyle="1" w:styleId="WW8Num62z0">
    <w:name w:val="WW8Num62z0"/>
    <w:rPr>
      <w:rFonts w:ascii="Arial" w:eastAsia="Arial" w:hAnsi="Arial" w:cs="Arial" w:hint="default"/>
      <w:spacing w:val="-1"/>
      <w:w w:val="100"/>
      <w:sz w:val="22"/>
      <w:szCs w:val="22"/>
      <w:lang w:val="it-IT"/>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hint="default"/>
      <w:spacing w:val="-1"/>
      <w:w w:val="100"/>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Arial" w:eastAsia="Arial" w:hAnsi="Arial" w:cs="Arial" w:hint="default"/>
      <w:sz w:val="22"/>
      <w:szCs w:val="22"/>
      <w:lang w:val="it-IT"/>
    </w:rPr>
  </w:style>
  <w:style w:type="character" w:customStyle="1" w:styleId="WW8Num64z1">
    <w:name w:val="WW8Num64z1"/>
  </w:style>
  <w:style w:type="character" w:customStyle="1" w:styleId="WW8Num64z2">
    <w:name w:val="WW8Num64z2"/>
    <w:rPr>
      <w:rFonts w:ascii="Verdana" w:eastAsia="Calibri" w:hAnsi="Verdana" w:cs="Verdana"/>
    </w:rPr>
  </w:style>
  <w:style w:type="character" w:customStyle="1" w:styleId="WW8Num64z5">
    <w:name w:val="WW8Num64z5"/>
    <w:rPr>
      <w:rFonts w:ascii="Verdana" w:eastAsia="Calibri" w:hAnsi="Verdana" w:cs="Verdana" w:hint="default"/>
    </w:rPr>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Arial" w:eastAsia="Arial" w:hAnsi="Arial" w:cs="Arial" w:hint="default"/>
      <w:spacing w:val="-1"/>
      <w:w w:val="100"/>
      <w:sz w:val="22"/>
      <w:szCs w:val="22"/>
    </w:rPr>
  </w:style>
  <w:style w:type="character" w:customStyle="1" w:styleId="WW8Num65z2">
    <w:name w:val="WW8Num65z2"/>
    <w:rPr>
      <w:rFonts w:hint="default"/>
    </w:rPr>
  </w:style>
  <w:style w:type="character" w:customStyle="1" w:styleId="WW8Num66z0">
    <w:name w:val="WW8Num66z0"/>
    <w:rPr>
      <w:rFonts w:hint="default"/>
      <w:color w:val="000009"/>
      <w:spacing w:val="-1"/>
      <w:w w:val="100"/>
      <w:sz w:val="22"/>
      <w:szCs w:val="22"/>
      <w:lang w:val="it-IT"/>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ascii="Symbol" w:hAnsi="Symbol" w:cs="Symbol" w:hint="default"/>
    </w:rPr>
  </w:style>
  <w:style w:type="character" w:customStyle="1" w:styleId="WW8Num67z1">
    <w:name w:val="WW8Num67z1"/>
    <w:rPr>
      <w:rFonts w:ascii="Courier New" w:hAnsi="Courier New" w:cs="Courier New" w:hint="default"/>
    </w:rPr>
  </w:style>
  <w:style w:type="character" w:customStyle="1" w:styleId="WW8Num67z2">
    <w:name w:val="WW8Num67z2"/>
    <w:rPr>
      <w:rFonts w:ascii="Wingdings" w:hAnsi="Wingdings" w:cs="Wingdings" w:hint="default"/>
    </w:rPr>
  </w:style>
  <w:style w:type="character" w:customStyle="1" w:styleId="WW8Num68z0">
    <w:name w:val="WW8Num68z0"/>
    <w:rPr>
      <w:rFonts w:ascii="Arial" w:eastAsia="Arial" w:hAnsi="Arial" w:cs="Arial" w:hint="default"/>
      <w:spacing w:val="-1"/>
      <w:w w:val="100"/>
      <w:sz w:val="22"/>
      <w:szCs w:val="22"/>
      <w:lang w:val="it-IT"/>
    </w:rPr>
  </w:style>
  <w:style w:type="character" w:customStyle="1" w:styleId="WW8Num68z1">
    <w:name w:val="WW8Num68z1"/>
    <w:rPr>
      <w:rFonts w:hint="default"/>
    </w:rPr>
  </w:style>
  <w:style w:type="character" w:customStyle="1" w:styleId="WW8Num69z0">
    <w:name w:val="WW8Num69z0"/>
    <w:rPr>
      <w:rFonts w:ascii="Arial" w:eastAsia="Arial" w:hAnsi="Arial" w:cs="Arial" w:hint="default"/>
      <w:spacing w:val="-1"/>
      <w:w w:val="100"/>
      <w:sz w:val="22"/>
      <w:szCs w:val="22"/>
      <w:lang w:val="it-I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69z3">
    <w:name w:val="WW8Num69z3"/>
    <w:rPr>
      <w:rFonts w:ascii="Symbol" w:hAnsi="Symbol" w:cs="Symbol" w:hint="default"/>
    </w:rPr>
  </w:style>
  <w:style w:type="character" w:customStyle="1" w:styleId="Carpredefinitoparagrafo1">
    <w:name w:val="Car. predefinito paragrafo1"/>
  </w:style>
  <w:style w:type="character" w:customStyle="1" w:styleId="Rimandocommento1">
    <w:name w:val="Rimando commento1"/>
    <w:rPr>
      <w:sz w:val="16"/>
      <w:szCs w:val="16"/>
    </w:rPr>
  </w:style>
  <w:style w:type="character" w:customStyle="1" w:styleId="TestocommentoCarattere">
    <w:name w:val="Testo commento Carattere"/>
    <w:rPr>
      <w:rFonts w:ascii="Arial" w:eastAsia="Arial" w:hAnsi="Arial" w:cs="Arial"/>
      <w:sz w:val="20"/>
      <w:szCs w:val="20"/>
    </w:rPr>
  </w:style>
  <w:style w:type="character" w:customStyle="1" w:styleId="SoggettocommentoCarattere">
    <w:name w:val="Soggetto commento Carattere"/>
    <w:rPr>
      <w:rFonts w:ascii="Arial" w:eastAsia="Arial" w:hAnsi="Arial" w:cs="Arial"/>
      <w:b/>
      <w:bCs/>
      <w:sz w:val="20"/>
      <w:szCs w:val="20"/>
    </w:rPr>
  </w:style>
  <w:style w:type="character" w:customStyle="1" w:styleId="TestofumettoCarattere">
    <w:name w:val="Testo fumetto Carattere"/>
    <w:rPr>
      <w:rFonts w:ascii="Tahoma" w:eastAsia="Arial" w:hAnsi="Tahoma" w:cs="Tahoma"/>
      <w:sz w:val="16"/>
      <w:szCs w:val="16"/>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uiPriority w:val="99"/>
    <w:rPr>
      <w:rFonts w:ascii="Arial" w:eastAsia="Arial" w:hAnsi="Arial" w:cs="Arial"/>
      <w:sz w:val="20"/>
      <w:szCs w:val="20"/>
    </w:rPr>
  </w:style>
  <w:style w:type="character" w:customStyle="1" w:styleId="Caratteredellanota">
    <w:name w:val="Carattere della nota"/>
    <w:rPr>
      <w:vertAlign w:val="superscript"/>
    </w:rPr>
  </w:style>
  <w:style w:type="character" w:styleId="Collegamentoipertestuale">
    <w:name w:val="Hyperlink"/>
    <w:uiPriority w:val="99"/>
    <w:rPr>
      <w:color w:val="0000FF"/>
      <w:u w:val="single"/>
    </w:rPr>
  </w:style>
  <w:style w:type="character" w:customStyle="1" w:styleId="IntestazioneCarattere">
    <w:name w:val="Intestazione Carattere"/>
    <w:rPr>
      <w:rFonts w:ascii="Arial" w:eastAsia="Arial" w:hAnsi="Arial" w:cs="Arial"/>
    </w:rPr>
  </w:style>
  <w:style w:type="character" w:customStyle="1" w:styleId="PidipaginaCarattere">
    <w:name w:val="Piè di pagina Carattere"/>
    <w:uiPriority w:val="99"/>
    <w:rPr>
      <w:rFonts w:ascii="Arial" w:eastAsia="Arial" w:hAnsi="Arial" w:cs="Arial"/>
    </w:rPr>
  </w:style>
  <w:style w:type="character" w:customStyle="1" w:styleId="Menzionenonrisolta1">
    <w:name w:val="Menzione non risolta1"/>
    <w:rPr>
      <w:color w:val="605E5C"/>
      <w:shd w:val="clear" w:color="auto" w:fill="E1DFDD"/>
    </w:rPr>
  </w:style>
  <w:style w:type="character" w:customStyle="1" w:styleId="FontStyle23">
    <w:name w:val="Font Style23"/>
    <w:rPr>
      <w:rFonts w:ascii="Arial" w:hAnsi="Arial" w:cs="Arial" w:hint="default"/>
    </w:rPr>
  </w:style>
  <w:style w:type="character" w:customStyle="1" w:styleId="Menzionenonrisolta2">
    <w:name w:val="Menzione non risolta2"/>
    <w:rPr>
      <w:color w:val="605E5C"/>
      <w:shd w:val="clear" w:color="auto" w:fill="E1DFDD"/>
    </w:rPr>
  </w:style>
  <w:style w:type="character" w:customStyle="1" w:styleId="ParagrafoelencoCarattere">
    <w:name w:val="Paragrafo elenco Carattere"/>
    <w:aliases w:val="Table of contents numbered Carattere,Punto elenco 1 Carattere"/>
    <w:uiPriority w:val="34"/>
    <w:qFormat/>
    <w:rPr>
      <w:rFonts w:ascii="Arial" w:eastAsia="Arial" w:hAnsi="Arial" w:cs="Arial"/>
    </w:rPr>
  </w:style>
  <w:style w:type="character" w:styleId="Rimandonotaapidipagina">
    <w:name w:val="footnote reference"/>
    <w:aliases w:val="Footnote symbol,Voetnootverwijzing,footnote sign,Rimando nota a piè di pagina-IMONT,Rimando nota a piè di pagina1,BVI fnr"/>
    <w:uiPriority w:val="99"/>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styleId="Rimandonotadichiusura">
    <w:name w:val="endnote reference"/>
    <w:rPr>
      <w:vertAlign w:val="superscript"/>
    </w:rPr>
  </w:style>
  <w:style w:type="paragraph" w:customStyle="1" w:styleId="Intestazione1">
    <w:name w:val="Intestazione1"/>
    <w:basedOn w:val="Normale"/>
    <w:next w:val="Corpotesto"/>
    <w:pPr>
      <w:keepNext/>
      <w:spacing w:before="240" w:after="120"/>
    </w:pPr>
    <w:rPr>
      <w:rFonts w:eastAsia="Microsoft YaHei" w:cs="Mangal"/>
      <w:sz w:val="28"/>
      <w:szCs w:val="28"/>
    </w:rPr>
  </w:style>
  <w:style w:type="paragraph" w:styleId="Corpotesto">
    <w:name w:val="Body Text"/>
    <w:basedOn w:val="Normale"/>
    <w:link w:val="CorpotestoCarattere"/>
    <w:pPr>
      <w:spacing w:before="120"/>
      <w:jc w:val="both"/>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Sommario1">
    <w:name w:val="toc 1"/>
    <w:basedOn w:val="Normale"/>
    <w:uiPriority w:val="39"/>
    <w:pPr>
      <w:spacing w:before="120"/>
      <w:ind w:left="327"/>
    </w:pPr>
    <w:rPr>
      <w:b/>
      <w:bCs/>
    </w:rPr>
  </w:style>
  <w:style w:type="paragraph" w:styleId="Sommario2">
    <w:name w:val="toc 2"/>
    <w:basedOn w:val="Normale"/>
    <w:uiPriority w:val="39"/>
    <w:pPr>
      <w:spacing w:before="120"/>
      <w:ind w:left="327"/>
    </w:pPr>
    <w:rPr>
      <w:b/>
      <w:bCs/>
      <w:i/>
    </w:rPr>
  </w:style>
  <w:style w:type="paragraph" w:styleId="Paragrafoelenco">
    <w:name w:val="List Paragraph"/>
    <w:aliases w:val="Table of contents numbered,Punto elenco 1"/>
    <w:basedOn w:val="Normale"/>
    <w:uiPriority w:val="34"/>
    <w:qFormat/>
    <w:pPr>
      <w:spacing w:before="120"/>
      <w:ind w:left="958" w:hanging="360"/>
      <w:jc w:val="both"/>
    </w:pPr>
  </w:style>
  <w:style w:type="paragraph" w:customStyle="1" w:styleId="TableParagraph">
    <w:name w:val="Table Paragraph"/>
    <w:basedOn w:val="Normale"/>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rPr>
  </w:style>
  <w:style w:type="paragraph" w:styleId="Revisione">
    <w:name w:val="Revision"/>
    <w:pPr>
      <w:suppressAutoHyphens/>
    </w:pPr>
    <w:rPr>
      <w:rFonts w:ascii="Arial" w:eastAsia="Arial" w:hAnsi="Arial" w:cs="Arial"/>
      <w:kern w:val="1"/>
      <w:sz w:val="22"/>
      <w:szCs w:val="22"/>
      <w:lang w:val="en-US" w:eastAsia="ar-SA"/>
    </w:rPr>
  </w:style>
  <w:style w:type="paragraph" w:styleId="Testofumetto">
    <w:name w:val="Balloon Text"/>
    <w:basedOn w:val="Normale"/>
    <w:rPr>
      <w:rFonts w:ascii="Tahoma" w:hAnsi="Tahoma" w:cs="Tahoma"/>
      <w:sz w:val="16"/>
      <w:szCs w:val="16"/>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uiPriority w:val="99"/>
    <w:rPr>
      <w:sz w:val="20"/>
      <w:szCs w:val="20"/>
    </w:rPr>
  </w:style>
  <w:style w:type="paragraph" w:customStyle="1" w:styleId="CM1">
    <w:name w:val="CM1"/>
    <w:basedOn w:val="Normale"/>
    <w:next w:val="Normale"/>
    <w:uiPriority w:val="99"/>
    <w:pPr>
      <w:widowControl/>
    </w:pPr>
    <w:rPr>
      <w:rFonts w:ascii="Times New Roman" w:eastAsia="Calibri" w:hAnsi="Times New Roman" w:cs="Times New Roman"/>
      <w:sz w:val="24"/>
      <w:szCs w:val="24"/>
    </w:rPr>
  </w:style>
  <w:style w:type="paragraph" w:customStyle="1" w:styleId="CM4">
    <w:name w:val="CM4"/>
    <w:basedOn w:val="Normale"/>
    <w:next w:val="Normale"/>
    <w:uiPriority w:val="99"/>
    <w:pPr>
      <w:widowControl/>
    </w:pPr>
    <w:rPr>
      <w:rFonts w:ascii="Times New Roman" w:eastAsia="Calibri" w:hAnsi="Times New Roman" w:cs="Times New Roman"/>
      <w:sz w:val="24"/>
      <w:szCs w:val="24"/>
    </w:rPr>
  </w:style>
  <w:style w:type="paragraph" w:customStyle="1" w:styleId="Default">
    <w:name w:val="Default"/>
    <w:pPr>
      <w:suppressAutoHyphens/>
      <w:autoSpaceDE w:val="0"/>
    </w:pPr>
    <w:rPr>
      <w:rFonts w:ascii="Arial" w:eastAsia="Calibri" w:hAnsi="Arial" w:cs="Arial"/>
      <w:color w:val="000000"/>
      <w:kern w:val="1"/>
      <w:sz w:val="24"/>
      <w:szCs w:val="24"/>
      <w:lang w:eastAsia="ar-SA"/>
    </w:rPr>
  </w:style>
  <w:style w:type="paragraph" w:styleId="Titolosommario">
    <w:name w:val="TOC Heading"/>
    <w:basedOn w:val="Titolo1"/>
    <w:next w:val="Normale"/>
    <w:qFormat/>
    <w:pPr>
      <w:keepNext/>
      <w:keepLines/>
      <w:widowControl/>
      <w:numPr>
        <w:numId w:val="0"/>
      </w:numPr>
      <w:autoSpaceDE/>
      <w:spacing w:before="240" w:line="254" w:lineRule="auto"/>
    </w:pPr>
    <w:rPr>
      <w:rFonts w:ascii="Cambria" w:eastAsia="Times New Roman" w:hAnsi="Cambria" w:cs="Times New Roman"/>
      <w:b w:val="0"/>
      <w:bCs w:val="0"/>
      <w:color w:val="365F91"/>
      <w:sz w:val="32"/>
      <w:szCs w:val="32"/>
    </w:rPr>
  </w:style>
  <w:style w:type="paragraph" w:styleId="Intestazione">
    <w:name w:val="header"/>
    <w:basedOn w:val="Normale"/>
  </w:style>
  <w:style w:type="paragraph" w:styleId="Pidipagina">
    <w:name w:val="footer"/>
    <w:basedOn w:val="Normale"/>
    <w:uiPriority w:val="99"/>
  </w:style>
  <w:style w:type="paragraph" w:styleId="Sommario3">
    <w:name w:val="toc 3"/>
    <w:basedOn w:val="Indice"/>
    <w:uiPriority w:val="39"/>
    <w:pPr>
      <w:tabs>
        <w:tab w:val="right" w:leader="dot" w:pos="9072"/>
      </w:tabs>
      <w:ind w:left="566"/>
    </w:pPr>
  </w:style>
  <w:style w:type="paragraph" w:styleId="Sommario4">
    <w:name w:val="toc 4"/>
    <w:basedOn w:val="Indice"/>
    <w:pPr>
      <w:tabs>
        <w:tab w:val="right" w:leader="dot" w:pos="8789"/>
      </w:tabs>
      <w:ind w:left="849"/>
    </w:pPr>
  </w:style>
  <w:style w:type="paragraph" w:styleId="Sommario5">
    <w:name w:val="toc 5"/>
    <w:basedOn w:val="Indice"/>
    <w:pPr>
      <w:tabs>
        <w:tab w:val="right" w:leader="dot" w:pos="8506"/>
      </w:tabs>
      <w:ind w:left="1132"/>
    </w:pPr>
  </w:style>
  <w:style w:type="paragraph" w:styleId="Sommario6">
    <w:name w:val="toc 6"/>
    <w:basedOn w:val="Indice"/>
    <w:pPr>
      <w:tabs>
        <w:tab w:val="right" w:leader="dot" w:pos="8223"/>
      </w:tabs>
      <w:ind w:left="1415"/>
    </w:pPr>
  </w:style>
  <w:style w:type="paragraph" w:styleId="Sommario7">
    <w:name w:val="toc 7"/>
    <w:basedOn w:val="Indice"/>
    <w:pPr>
      <w:tabs>
        <w:tab w:val="right" w:leader="dot" w:pos="7940"/>
      </w:tabs>
      <w:ind w:left="1698"/>
    </w:pPr>
  </w:style>
  <w:style w:type="paragraph" w:styleId="Sommario8">
    <w:name w:val="toc 8"/>
    <w:basedOn w:val="Indice"/>
    <w:pPr>
      <w:tabs>
        <w:tab w:val="right" w:leader="dot" w:pos="7657"/>
      </w:tabs>
      <w:ind w:left="1981"/>
    </w:pPr>
  </w:style>
  <w:style w:type="paragraph" w:styleId="Sommario9">
    <w:name w:val="toc 9"/>
    <w:basedOn w:val="Indice"/>
    <w:pPr>
      <w:tabs>
        <w:tab w:val="right" w:leader="dot" w:pos="7374"/>
      </w:tabs>
      <w:ind w:left="2264"/>
    </w:pPr>
  </w:style>
  <w:style w:type="paragraph" w:customStyle="1" w:styleId="Indice10">
    <w:name w:val="Indice 10"/>
    <w:basedOn w:val="Indice"/>
    <w:pPr>
      <w:tabs>
        <w:tab w:val="right" w:leader="dot" w:pos="7091"/>
      </w:tabs>
      <w:ind w:left="2547"/>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customStyle="1" w:styleId="Style21">
    <w:name w:val="Style21"/>
    <w:basedOn w:val="Normale"/>
    <w:uiPriority w:val="99"/>
    <w:rsid w:val="00EB2213"/>
    <w:pPr>
      <w:suppressAutoHyphens w:val="0"/>
      <w:autoSpaceDN w:val="0"/>
      <w:adjustRightInd w:val="0"/>
      <w:spacing w:line="317" w:lineRule="exact"/>
      <w:jc w:val="both"/>
    </w:pPr>
    <w:rPr>
      <w:rFonts w:ascii="Garamond" w:eastAsia="Times New Roman" w:hAnsi="Garamond" w:cs="Times New Roman"/>
      <w:kern w:val="0"/>
      <w:sz w:val="24"/>
      <w:szCs w:val="24"/>
      <w:lang w:eastAsia="it-IT"/>
    </w:rPr>
  </w:style>
  <w:style w:type="character" w:customStyle="1" w:styleId="FontStyle36">
    <w:name w:val="Font Style36"/>
    <w:rsid w:val="00EB2213"/>
    <w:rPr>
      <w:rFonts w:ascii="Times New Roman" w:hAnsi="Times New Roman" w:cs="Times New Roman"/>
      <w:sz w:val="20"/>
      <w:szCs w:val="20"/>
    </w:rPr>
  </w:style>
  <w:style w:type="character" w:customStyle="1" w:styleId="Titolo3Carattere">
    <w:name w:val="Titolo 3 Carattere"/>
    <w:link w:val="Titolo3"/>
    <w:uiPriority w:val="9"/>
    <w:rsid w:val="00486525"/>
    <w:rPr>
      <w:rFonts w:ascii="Cambria" w:eastAsia="Times New Roman" w:hAnsi="Cambria" w:cs="Times New Roman"/>
      <w:b/>
      <w:bCs/>
      <w:kern w:val="1"/>
      <w:sz w:val="26"/>
      <w:szCs w:val="26"/>
      <w:lang w:val="en-US" w:eastAsia="ar-SA"/>
    </w:rPr>
  </w:style>
  <w:style w:type="character" w:styleId="Enfasigrassetto">
    <w:name w:val="Strong"/>
    <w:uiPriority w:val="22"/>
    <w:qFormat/>
    <w:rsid w:val="00742E40"/>
    <w:rPr>
      <w:b/>
      <w:bCs/>
    </w:rPr>
  </w:style>
  <w:style w:type="character" w:customStyle="1" w:styleId="A0">
    <w:name w:val="A0"/>
    <w:rsid w:val="00015E48"/>
    <w:rPr>
      <w:b/>
      <w:color w:val="0095C8"/>
      <w:sz w:val="600"/>
    </w:rPr>
  </w:style>
  <w:style w:type="character" w:customStyle="1" w:styleId="Titolo2Carattere">
    <w:name w:val="Titolo 2 Carattere"/>
    <w:link w:val="Titolo2"/>
    <w:uiPriority w:val="9"/>
    <w:rsid w:val="00B951F2"/>
    <w:rPr>
      <w:rFonts w:ascii="Calibri Light" w:eastAsia="Times New Roman" w:hAnsi="Calibri Light" w:cs="Times New Roman"/>
      <w:b/>
      <w:bCs/>
      <w:i/>
      <w:iCs/>
      <w:kern w:val="1"/>
      <w:sz w:val="28"/>
      <w:szCs w:val="28"/>
      <w:lang w:val="en-US" w:eastAsia="ar-SA"/>
    </w:rPr>
  </w:style>
  <w:style w:type="character" w:customStyle="1" w:styleId="CorpotestoCarattere">
    <w:name w:val="Corpo testo Carattere"/>
    <w:basedOn w:val="Carpredefinitoparagrafo"/>
    <w:link w:val="Corpotesto"/>
    <w:rsid w:val="009753B9"/>
    <w:rPr>
      <w:rFonts w:ascii="Arial" w:eastAsia="Arial" w:hAnsi="Arial" w:cs="Arial"/>
      <w:kern w:val="1"/>
      <w:sz w:val="22"/>
      <w:szCs w:val="22"/>
      <w:lang w:val="en-US" w:eastAsia="ar-SA"/>
    </w:rPr>
  </w:style>
  <w:style w:type="character" w:styleId="Rimandocommento">
    <w:name w:val="annotation reference"/>
    <w:basedOn w:val="Carpredefinitoparagrafo"/>
    <w:uiPriority w:val="99"/>
    <w:semiHidden/>
    <w:unhideWhenUsed/>
    <w:rsid w:val="00E61871"/>
    <w:rPr>
      <w:sz w:val="16"/>
      <w:szCs w:val="16"/>
    </w:rPr>
  </w:style>
  <w:style w:type="paragraph" w:styleId="Testocommento">
    <w:name w:val="annotation text"/>
    <w:basedOn w:val="Normale"/>
    <w:link w:val="TestocommentoCarattere1"/>
    <w:uiPriority w:val="99"/>
    <w:semiHidden/>
    <w:unhideWhenUsed/>
    <w:rsid w:val="00E61871"/>
    <w:rPr>
      <w:sz w:val="20"/>
      <w:szCs w:val="20"/>
    </w:rPr>
  </w:style>
  <w:style w:type="character" w:customStyle="1" w:styleId="TestocommentoCarattere1">
    <w:name w:val="Testo commento Carattere1"/>
    <w:basedOn w:val="Carpredefinitoparagrafo"/>
    <w:link w:val="Testocommento"/>
    <w:uiPriority w:val="99"/>
    <w:semiHidden/>
    <w:rsid w:val="00E61871"/>
    <w:rPr>
      <w:rFonts w:ascii="Arial" w:eastAsia="Arial" w:hAnsi="Arial" w:cs="Arial"/>
      <w:noProof/>
      <w:kern w:val="1"/>
      <w:lang w:eastAsia="ar-SA"/>
    </w:rPr>
  </w:style>
  <w:style w:type="paragraph" w:customStyle="1" w:styleId="Style15">
    <w:name w:val="Style15"/>
    <w:basedOn w:val="Normale"/>
    <w:uiPriority w:val="99"/>
    <w:rsid w:val="005C2F29"/>
    <w:pPr>
      <w:suppressAutoHyphens w:val="0"/>
      <w:autoSpaceDN w:val="0"/>
      <w:adjustRightInd w:val="0"/>
      <w:spacing w:line="293" w:lineRule="exact"/>
      <w:jc w:val="both"/>
    </w:pPr>
    <w:rPr>
      <w:rFonts w:ascii="Calibri" w:eastAsia="Times New Roman" w:hAnsi="Calibri" w:cs="Times New Roman"/>
      <w:kern w:val="0"/>
      <w:sz w:val="24"/>
      <w:szCs w:val="24"/>
      <w:lang w:eastAsia="it-IT"/>
    </w:rPr>
  </w:style>
  <w:style w:type="paragraph" w:customStyle="1" w:styleId="Paragrafoelenco4">
    <w:name w:val="Paragrafo elenco4"/>
    <w:basedOn w:val="Normale"/>
    <w:rsid w:val="005E76C1"/>
    <w:pPr>
      <w:widowControl/>
      <w:suppressAutoHyphens w:val="0"/>
      <w:autoSpaceDE/>
      <w:ind w:left="720"/>
    </w:pPr>
    <w:rPr>
      <w:rFonts w:ascii="Times New Roman" w:eastAsia="Times New Roman" w:hAnsi="Times New Roman" w:cs="Times New Roman"/>
      <w:kern w:val="0"/>
      <w:sz w:val="24"/>
      <w:szCs w:val="24"/>
      <w:lang w:eastAsia="it-IT"/>
    </w:rPr>
  </w:style>
  <w:style w:type="paragraph" w:customStyle="1" w:styleId="Style33">
    <w:name w:val="Style33"/>
    <w:basedOn w:val="Normale"/>
    <w:uiPriority w:val="99"/>
    <w:rsid w:val="00B16280"/>
    <w:pPr>
      <w:suppressAutoHyphens w:val="0"/>
      <w:autoSpaceDN w:val="0"/>
      <w:adjustRightInd w:val="0"/>
      <w:spacing w:line="244" w:lineRule="exact"/>
      <w:ind w:hanging="355"/>
      <w:jc w:val="both"/>
    </w:pPr>
    <w:rPr>
      <w:rFonts w:ascii="Verdana" w:eastAsia="Times New Roman" w:hAnsi="Verdana" w:cs="Times New Roman"/>
      <w:kern w:val="0"/>
      <w:sz w:val="24"/>
      <w:szCs w:val="24"/>
      <w:lang w:eastAsia="it-IT"/>
    </w:rPr>
  </w:style>
  <w:style w:type="paragraph" w:styleId="NormaleWeb">
    <w:name w:val="Normal (Web)"/>
    <w:basedOn w:val="Normale"/>
    <w:uiPriority w:val="99"/>
    <w:unhideWhenUsed/>
    <w:rsid w:val="00001983"/>
    <w:pPr>
      <w:widowControl/>
      <w:suppressAutoHyphens w:val="0"/>
      <w:autoSpaceDE/>
      <w:spacing w:before="100" w:beforeAutospacing="1" w:after="100" w:afterAutospacing="1"/>
    </w:pPr>
    <w:rPr>
      <w:rFonts w:ascii="Times New Roman" w:eastAsia="Times New Roman" w:hAnsi="Times New Roman" w:cs="Times New Roman"/>
      <w:kern w:val="0"/>
      <w:sz w:val="24"/>
      <w:szCs w:val="24"/>
      <w:lang w:eastAsia="it-IT"/>
    </w:rPr>
  </w:style>
  <w:style w:type="paragraph" w:customStyle="1" w:styleId="Paragrafoelenco3">
    <w:name w:val="Paragrafo elenco3"/>
    <w:basedOn w:val="Normale"/>
    <w:rsid w:val="00001983"/>
    <w:pPr>
      <w:widowControl/>
      <w:suppressAutoHyphens w:val="0"/>
      <w:autoSpaceDE/>
      <w:ind w:left="708"/>
    </w:pPr>
    <w:rPr>
      <w:rFonts w:ascii="Times New Roman" w:eastAsia="Times New Roman" w:hAnsi="Times New Roman" w:cs="Times New Roman"/>
      <w:kern w:val="0"/>
      <w:sz w:val="24"/>
      <w:szCs w:val="24"/>
      <w:lang w:eastAsia="it-IT"/>
    </w:rPr>
  </w:style>
  <w:style w:type="character" w:customStyle="1" w:styleId="FontStyle72">
    <w:name w:val="Font Style72"/>
    <w:uiPriority w:val="99"/>
    <w:rsid w:val="00001983"/>
    <w:rPr>
      <w:rFonts w:ascii="Arial" w:hAnsi="Arial" w:cs="Arial"/>
      <w:sz w:val="18"/>
      <w:szCs w:val="18"/>
    </w:rPr>
  </w:style>
  <w:style w:type="paragraph" w:customStyle="1" w:styleId="my-0">
    <w:name w:val="my-0"/>
    <w:basedOn w:val="Normale"/>
    <w:rsid w:val="00F6607A"/>
    <w:pPr>
      <w:widowControl/>
      <w:suppressAutoHyphens w:val="0"/>
      <w:autoSpaceDE/>
      <w:spacing w:before="100" w:beforeAutospacing="1" w:after="100" w:afterAutospacing="1"/>
    </w:pPr>
    <w:rPr>
      <w:rFonts w:ascii="Times New Roman" w:eastAsia="Times New Roman" w:hAnsi="Times New Roman" w:cs="Times New Roman"/>
      <w:kern w:val="0"/>
      <w:sz w:val="24"/>
      <w:szCs w:val="24"/>
      <w:lang w:eastAsia="it-IT"/>
    </w:rPr>
  </w:style>
  <w:style w:type="character" w:customStyle="1" w:styleId="UnresolvedMention">
    <w:name w:val="Unresolved Mention"/>
    <w:basedOn w:val="Carpredefinitoparagrafo"/>
    <w:uiPriority w:val="99"/>
    <w:semiHidden/>
    <w:unhideWhenUsed/>
    <w:rsid w:val="00686532"/>
    <w:rPr>
      <w:color w:val="605E5C"/>
      <w:shd w:val="clear" w:color="auto" w:fill="E1DFDD"/>
    </w:rPr>
  </w:style>
  <w:style w:type="paragraph" w:styleId="Corpodeltesto2">
    <w:name w:val="Body Text 2"/>
    <w:basedOn w:val="Normale"/>
    <w:link w:val="Corpodeltesto2Carattere"/>
    <w:uiPriority w:val="99"/>
    <w:unhideWhenUsed/>
    <w:rsid w:val="006200D4"/>
    <w:pPr>
      <w:spacing w:after="120" w:line="480" w:lineRule="auto"/>
    </w:pPr>
  </w:style>
  <w:style w:type="character" w:customStyle="1" w:styleId="Corpodeltesto2Carattere">
    <w:name w:val="Corpo del testo 2 Carattere"/>
    <w:basedOn w:val="Carpredefinitoparagrafo"/>
    <w:link w:val="Corpodeltesto2"/>
    <w:uiPriority w:val="99"/>
    <w:rsid w:val="006200D4"/>
    <w:rPr>
      <w:rFonts w:ascii="Arial" w:eastAsia="Arial" w:hAnsi="Arial" w:cs="Arial"/>
      <w:noProof/>
      <w:kern w:val="1"/>
      <w:sz w:val="22"/>
      <w:szCs w:val="22"/>
      <w:lang w:eastAsia="ar-SA"/>
    </w:rPr>
  </w:style>
  <w:style w:type="table" w:styleId="Grigliatabella">
    <w:name w:val="Table Grid"/>
    <w:basedOn w:val="Tabellanormale"/>
    <w:uiPriority w:val="59"/>
    <w:rsid w:val="00620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Carpredefinitoparagrafo"/>
    <w:rsid w:val="00FA2324"/>
  </w:style>
  <w:style w:type="character" w:customStyle="1" w:styleId="ms-1">
    <w:name w:val="ms-1"/>
    <w:basedOn w:val="Carpredefinitoparagrafo"/>
    <w:rsid w:val="00A30A22"/>
  </w:style>
  <w:style w:type="character" w:customStyle="1" w:styleId="max-w-15ch">
    <w:name w:val="max-w-[15ch]"/>
    <w:basedOn w:val="Carpredefinitoparagrafo"/>
    <w:rsid w:val="00A30A22"/>
  </w:style>
  <w:style w:type="character" w:customStyle="1" w:styleId="-me-1">
    <w:name w:val="-me-1"/>
    <w:basedOn w:val="Carpredefinitoparagrafo"/>
    <w:rsid w:val="00A30A22"/>
  </w:style>
  <w:style w:type="character" w:styleId="Enfasicorsivo">
    <w:name w:val="Emphasis"/>
    <w:basedOn w:val="Carpredefinitoparagrafo"/>
    <w:uiPriority w:val="20"/>
    <w:qFormat/>
    <w:rsid w:val="00A30A22"/>
    <w:rPr>
      <w:i/>
      <w:iCs/>
    </w:rPr>
  </w:style>
  <w:style w:type="paragraph" w:customStyle="1" w:styleId="CM3">
    <w:name w:val="CM3"/>
    <w:basedOn w:val="Default"/>
    <w:next w:val="Default"/>
    <w:uiPriority w:val="99"/>
    <w:rsid w:val="00DB4AA3"/>
    <w:pPr>
      <w:suppressAutoHyphens w:val="0"/>
      <w:autoSpaceDN w:val="0"/>
      <w:adjustRightInd w:val="0"/>
    </w:pPr>
    <w:rPr>
      <w:rFonts w:ascii="Times New Roman" w:eastAsia="Times New Roman" w:hAnsi="Times New Roman" w:cs="Times New Roman"/>
      <w:color w:val="auto"/>
      <w:kern w:val="0"/>
      <w:lang w:eastAsia="it-IT"/>
    </w:rPr>
  </w:style>
  <w:style w:type="character" w:customStyle="1" w:styleId="vkekvd">
    <w:name w:val="vkekvd"/>
    <w:basedOn w:val="Carpredefinitoparagrafo"/>
    <w:rsid w:val="00123085"/>
  </w:style>
  <w:style w:type="table" w:styleId="Grigliatabellachiara">
    <w:name w:val="Grid Table Light"/>
    <w:basedOn w:val="Tabellanormale"/>
    <w:uiPriority w:val="40"/>
    <w:rsid w:val="001034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rpodeltestoCarattere1">
    <w:name w:val="Corpo del testo Carattere1"/>
    <w:link w:val="Corpodeltesto"/>
    <w:uiPriority w:val="99"/>
    <w:locked/>
    <w:rsid w:val="00C25993"/>
    <w:rPr>
      <w:rFonts w:ascii="Verdana" w:hAnsi="Verdana"/>
      <w:lang w:val="x-none" w:eastAsia="x-none"/>
    </w:rPr>
  </w:style>
  <w:style w:type="paragraph" w:customStyle="1" w:styleId="Corpodeltesto">
    <w:name w:val="Corpo del testo"/>
    <w:basedOn w:val="Normale"/>
    <w:link w:val="CorpodeltestoCarattere1"/>
    <w:uiPriority w:val="99"/>
    <w:rsid w:val="00C25993"/>
    <w:pPr>
      <w:widowControl/>
      <w:suppressAutoHyphens w:val="0"/>
      <w:autoSpaceDE/>
    </w:pPr>
    <w:rPr>
      <w:rFonts w:ascii="Verdana" w:eastAsia="Times New Roman" w:hAnsi="Verdana"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0741">
      <w:bodyDiv w:val="1"/>
      <w:marLeft w:val="0"/>
      <w:marRight w:val="0"/>
      <w:marTop w:val="0"/>
      <w:marBottom w:val="0"/>
      <w:divBdr>
        <w:top w:val="none" w:sz="0" w:space="0" w:color="auto"/>
        <w:left w:val="none" w:sz="0" w:space="0" w:color="auto"/>
        <w:bottom w:val="none" w:sz="0" w:space="0" w:color="auto"/>
        <w:right w:val="none" w:sz="0" w:space="0" w:color="auto"/>
      </w:divBdr>
    </w:div>
    <w:div w:id="69431152">
      <w:bodyDiv w:val="1"/>
      <w:marLeft w:val="0"/>
      <w:marRight w:val="0"/>
      <w:marTop w:val="0"/>
      <w:marBottom w:val="0"/>
      <w:divBdr>
        <w:top w:val="none" w:sz="0" w:space="0" w:color="auto"/>
        <w:left w:val="none" w:sz="0" w:space="0" w:color="auto"/>
        <w:bottom w:val="none" w:sz="0" w:space="0" w:color="auto"/>
        <w:right w:val="none" w:sz="0" w:space="0" w:color="auto"/>
      </w:divBdr>
    </w:div>
    <w:div w:id="88964396">
      <w:bodyDiv w:val="1"/>
      <w:marLeft w:val="0"/>
      <w:marRight w:val="0"/>
      <w:marTop w:val="0"/>
      <w:marBottom w:val="0"/>
      <w:divBdr>
        <w:top w:val="none" w:sz="0" w:space="0" w:color="auto"/>
        <w:left w:val="none" w:sz="0" w:space="0" w:color="auto"/>
        <w:bottom w:val="none" w:sz="0" w:space="0" w:color="auto"/>
        <w:right w:val="none" w:sz="0" w:space="0" w:color="auto"/>
      </w:divBdr>
    </w:div>
    <w:div w:id="151802087">
      <w:bodyDiv w:val="1"/>
      <w:marLeft w:val="0"/>
      <w:marRight w:val="0"/>
      <w:marTop w:val="0"/>
      <w:marBottom w:val="0"/>
      <w:divBdr>
        <w:top w:val="none" w:sz="0" w:space="0" w:color="auto"/>
        <w:left w:val="none" w:sz="0" w:space="0" w:color="auto"/>
        <w:bottom w:val="none" w:sz="0" w:space="0" w:color="auto"/>
        <w:right w:val="none" w:sz="0" w:space="0" w:color="auto"/>
      </w:divBdr>
    </w:div>
    <w:div w:id="156310410">
      <w:bodyDiv w:val="1"/>
      <w:marLeft w:val="0"/>
      <w:marRight w:val="0"/>
      <w:marTop w:val="0"/>
      <w:marBottom w:val="0"/>
      <w:divBdr>
        <w:top w:val="none" w:sz="0" w:space="0" w:color="auto"/>
        <w:left w:val="none" w:sz="0" w:space="0" w:color="auto"/>
        <w:bottom w:val="none" w:sz="0" w:space="0" w:color="auto"/>
        <w:right w:val="none" w:sz="0" w:space="0" w:color="auto"/>
      </w:divBdr>
      <w:divsChild>
        <w:div w:id="112140288">
          <w:marLeft w:val="0"/>
          <w:marRight w:val="0"/>
          <w:marTop w:val="0"/>
          <w:marBottom w:val="0"/>
          <w:divBdr>
            <w:top w:val="none" w:sz="0" w:space="0" w:color="auto"/>
            <w:left w:val="none" w:sz="0" w:space="0" w:color="auto"/>
            <w:bottom w:val="none" w:sz="0" w:space="0" w:color="auto"/>
            <w:right w:val="none" w:sz="0" w:space="0" w:color="auto"/>
          </w:divBdr>
        </w:div>
        <w:div w:id="270087965">
          <w:marLeft w:val="0"/>
          <w:marRight w:val="0"/>
          <w:marTop w:val="0"/>
          <w:marBottom w:val="0"/>
          <w:divBdr>
            <w:top w:val="none" w:sz="0" w:space="0" w:color="auto"/>
            <w:left w:val="none" w:sz="0" w:space="0" w:color="auto"/>
            <w:bottom w:val="none" w:sz="0" w:space="0" w:color="auto"/>
            <w:right w:val="none" w:sz="0" w:space="0" w:color="auto"/>
          </w:divBdr>
        </w:div>
        <w:div w:id="384960663">
          <w:marLeft w:val="0"/>
          <w:marRight w:val="0"/>
          <w:marTop w:val="0"/>
          <w:marBottom w:val="0"/>
          <w:divBdr>
            <w:top w:val="none" w:sz="0" w:space="0" w:color="auto"/>
            <w:left w:val="none" w:sz="0" w:space="0" w:color="auto"/>
            <w:bottom w:val="none" w:sz="0" w:space="0" w:color="auto"/>
            <w:right w:val="none" w:sz="0" w:space="0" w:color="auto"/>
          </w:divBdr>
        </w:div>
        <w:div w:id="437406099">
          <w:marLeft w:val="0"/>
          <w:marRight w:val="0"/>
          <w:marTop w:val="0"/>
          <w:marBottom w:val="0"/>
          <w:divBdr>
            <w:top w:val="none" w:sz="0" w:space="0" w:color="auto"/>
            <w:left w:val="none" w:sz="0" w:space="0" w:color="auto"/>
            <w:bottom w:val="none" w:sz="0" w:space="0" w:color="auto"/>
            <w:right w:val="none" w:sz="0" w:space="0" w:color="auto"/>
          </w:divBdr>
        </w:div>
        <w:div w:id="533925102">
          <w:marLeft w:val="0"/>
          <w:marRight w:val="0"/>
          <w:marTop w:val="0"/>
          <w:marBottom w:val="0"/>
          <w:divBdr>
            <w:top w:val="none" w:sz="0" w:space="0" w:color="auto"/>
            <w:left w:val="none" w:sz="0" w:space="0" w:color="auto"/>
            <w:bottom w:val="none" w:sz="0" w:space="0" w:color="auto"/>
            <w:right w:val="none" w:sz="0" w:space="0" w:color="auto"/>
          </w:divBdr>
        </w:div>
        <w:div w:id="585310337">
          <w:marLeft w:val="0"/>
          <w:marRight w:val="0"/>
          <w:marTop w:val="0"/>
          <w:marBottom w:val="0"/>
          <w:divBdr>
            <w:top w:val="none" w:sz="0" w:space="0" w:color="auto"/>
            <w:left w:val="none" w:sz="0" w:space="0" w:color="auto"/>
            <w:bottom w:val="none" w:sz="0" w:space="0" w:color="auto"/>
            <w:right w:val="none" w:sz="0" w:space="0" w:color="auto"/>
          </w:divBdr>
        </w:div>
        <w:div w:id="590510062">
          <w:marLeft w:val="0"/>
          <w:marRight w:val="0"/>
          <w:marTop w:val="0"/>
          <w:marBottom w:val="0"/>
          <w:divBdr>
            <w:top w:val="none" w:sz="0" w:space="0" w:color="auto"/>
            <w:left w:val="none" w:sz="0" w:space="0" w:color="auto"/>
            <w:bottom w:val="none" w:sz="0" w:space="0" w:color="auto"/>
            <w:right w:val="none" w:sz="0" w:space="0" w:color="auto"/>
          </w:divBdr>
        </w:div>
        <w:div w:id="652225153">
          <w:marLeft w:val="0"/>
          <w:marRight w:val="0"/>
          <w:marTop w:val="0"/>
          <w:marBottom w:val="0"/>
          <w:divBdr>
            <w:top w:val="none" w:sz="0" w:space="0" w:color="auto"/>
            <w:left w:val="none" w:sz="0" w:space="0" w:color="auto"/>
            <w:bottom w:val="none" w:sz="0" w:space="0" w:color="auto"/>
            <w:right w:val="none" w:sz="0" w:space="0" w:color="auto"/>
          </w:divBdr>
        </w:div>
        <w:div w:id="733116047">
          <w:marLeft w:val="0"/>
          <w:marRight w:val="0"/>
          <w:marTop w:val="0"/>
          <w:marBottom w:val="0"/>
          <w:divBdr>
            <w:top w:val="none" w:sz="0" w:space="0" w:color="auto"/>
            <w:left w:val="none" w:sz="0" w:space="0" w:color="auto"/>
            <w:bottom w:val="none" w:sz="0" w:space="0" w:color="auto"/>
            <w:right w:val="none" w:sz="0" w:space="0" w:color="auto"/>
          </w:divBdr>
        </w:div>
        <w:div w:id="970676360">
          <w:marLeft w:val="0"/>
          <w:marRight w:val="0"/>
          <w:marTop w:val="0"/>
          <w:marBottom w:val="0"/>
          <w:divBdr>
            <w:top w:val="none" w:sz="0" w:space="0" w:color="auto"/>
            <w:left w:val="none" w:sz="0" w:space="0" w:color="auto"/>
            <w:bottom w:val="none" w:sz="0" w:space="0" w:color="auto"/>
            <w:right w:val="none" w:sz="0" w:space="0" w:color="auto"/>
          </w:divBdr>
        </w:div>
        <w:div w:id="1518041874">
          <w:marLeft w:val="0"/>
          <w:marRight w:val="0"/>
          <w:marTop w:val="0"/>
          <w:marBottom w:val="0"/>
          <w:divBdr>
            <w:top w:val="none" w:sz="0" w:space="0" w:color="auto"/>
            <w:left w:val="none" w:sz="0" w:space="0" w:color="auto"/>
            <w:bottom w:val="none" w:sz="0" w:space="0" w:color="auto"/>
            <w:right w:val="none" w:sz="0" w:space="0" w:color="auto"/>
          </w:divBdr>
        </w:div>
        <w:div w:id="1807703264">
          <w:marLeft w:val="0"/>
          <w:marRight w:val="0"/>
          <w:marTop w:val="0"/>
          <w:marBottom w:val="0"/>
          <w:divBdr>
            <w:top w:val="none" w:sz="0" w:space="0" w:color="auto"/>
            <w:left w:val="none" w:sz="0" w:space="0" w:color="auto"/>
            <w:bottom w:val="none" w:sz="0" w:space="0" w:color="auto"/>
            <w:right w:val="none" w:sz="0" w:space="0" w:color="auto"/>
          </w:divBdr>
        </w:div>
        <w:div w:id="1930775808">
          <w:marLeft w:val="0"/>
          <w:marRight w:val="0"/>
          <w:marTop w:val="0"/>
          <w:marBottom w:val="0"/>
          <w:divBdr>
            <w:top w:val="none" w:sz="0" w:space="0" w:color="auto"/>
            <w:left w:val="none" w:sz="0" w:space="0" w:color="auto"/>
            <w:bottom w:val="none" w:sz="0" w:space="0" w:color="auto"/>
            <w:right w:val="none" w:sz="0" w:space="0" w:color="auto"/>
          </w:divBdr>
        </w:div>
        <w:div w:id="2064063622">
          <w:marLeft w:val="0"/>
          <w:marRight w:val="0"/>
          <w:marTop w:val="0"/>
          <w:marBottom w:val="0"/>
          <w:divBdr>
            <w:top w:val="none" w:sz="0" w:space="0" w:color="auto"/>
            <w:left w:val="none" w:sz="0" w:space="0" w:color="auto"/>
            <w:bottom w:val="none" w:sz="0" w:space="0" w:color="auto"/>
            <w:right w:val="none" w:sz="0" w:space="0" w:color="auto"/>
          </w:divBdr>
        </w:div>
      </w:divsChild>
    </w:div>
    <w:div w:id="190148904">
      <w:bodyDiv w:val="1"/>
      <w:marLeft w:val="0"/>
      <w:marRight w:val="0"/>
      <w:marTop w:val="0"/>
      <w:marBottom w:val="0"/>
      <w:divBdr>
        <w:top w:val="none" w:sz="0" w:space="0" w:color="auto"/>
        <w:left w:val="none" w:sz="0" w:space="0" w:color="auto"/>
        <w:bottom w:val="none" w:sz="0" w:space="0" w:color="auto"/>
        <w:right w:val="none" w:sz="0" w:space="0" w:color="auto"/>
      </w:divBdr>
    </w:div>
    <w:div w:id="254244111">
      <w:bodyDiv w:val="1"/>
      <w:marLeft w:val="0"/>
      <w:marRight w:val="0"/>
      <w:marTop w:val="0"/>
      <w:marBottom w:val="0"/>
      <w:divBdr>
        <w:top w:val="none" w:sz="0" w:space="0" w:color="auto"/>
        <w:left w:val="none" w:sz="0" w:space="0" w:color="auto"/>
        <w:bottom w:val="none" w:sz="0" w:space="0" w:color="auto"/>
        <w:right w:val="none" w:sz="0" w:space="0" w:color="auto"/>
      </w:divBdr>
    </w:div>
    <w:div w:id="343944945">
      <w:bodyDiv w:val="1"/>
      <w:marLeft w:val="0"/>
      <w:marRight w:val="0"/>
      <w:marTop w:val="0"/>
      <w:marBottom w:val="0"/>
      <w:divBdr>
        <w:top w:val="none" w:sz="0" w:space="0" w:color="auto"/>
        <w:left w:val="none" w:sz="0" w:space="0" w:color="auto"/>
        <w:bottom w:val="none" w:sz="0" w:space="0" w:color="auto"/>
        <w:right w:val="none" w:sz="0" w:space="0" w:color="auto"/>
      </w:divBdr>
      <w:divsChild>
        <w:div w:id="1742169699">
          <w:marLeft w:val="0"/>
          <w:marRight w:val="0"/>
          <w:marTop w:val="0"/>
          <w:marBottom w:val="0"/>
          <w:divBdr>
            <w:top w:val="none" w:sz="0" w:space="0" w:color="auto"/>
            <w:left w:val="none" w:sz="0" w:space="0" w:color="auto"/>
            <w:bottom w:val="none" w:sz="0" w:space="0" w:color="auto"/>
            <w:right w:val="none" w:sz="0" w:space="0" w:color="auto"/>
          </w:divBdr>
          <w:divsChild>
            <w:div w:id="3798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71063">
      <w:bodyDiv w:val="1"/>
      <w:marLeft w:val="0"/>
      <w:marRight w:val="0"/>
      <w:marTop w:val="0"/>
      <w:marBottom w:val="0"/>
      <w:divBdr>
        <w:top w:val="none" w:sz="0" w:space="0" w:color="auto"/>
        <w:left w:val="none" w:sz="0" w:space="0" w:color="auto"/>
        <w:bottom w:val="none" w:sz="0" w:space="0" w:color="auto"/>
        <w:right w:val="none" w:sz="0" w:space="0" w:color="auto"/>
      </w:divBdr>
    </w:div>
    <w:div w:id="863517667">
      <w:bodyDiv w:val="1"/>
      <w:marLeft w:val="0"/>
      <w:marRight w:val="0"/>
      <w:marTop w:val="0"/>
      <w:marBottom w:val="0"/>
      <w:divBdr>
        <w:top w:val="none" w:sz="0" w:space="0" w:color="auto"/>
        <w:left w:val="none" w:sz="0" w:space="0" w:color="auto"/>
        <w:bottom w:val="none" w:sz="0" w:space="0" w:color="auto"/>
        <w:right w:val="none" w:sz="0" w:space="0" w:color="auto"/>
      </w:divBdr>
      <w:divsChild>
        <w:div w:id="220409053">
          <w:marLeft w:val="0"/>
          <w:marRight w:val="0"/>
          <w:marTop w:val="0"/>
          <w:marBottom w:val="0"/>
          <w:divBdr>
            <w:top w:val="none" w:sz="0" w:space="0" w:color="auto"/>
            <w:left w:val="none" w:sz="0" w:space="0" w:color="auto"/>
            <w:bottom w:val="none" w:sz="0" w:space="0" w:color="auto"/>
            <w:right w:val="none" w:sz="0" w:space="0" w:color="auto"/>
          </w:divBdr>
        </w:div>
        <w:div w:id="236209208">
          <w:marLeft w:val="0"/>
          <w:marRight w:val="0"/>
          <w:marTop w:val="0"/>
          <w:marBottom w:val="0"/>
          <w:divBdr>
            <w:top w:val="none" w:sz="0" w:space="0" w:color="auto"/>
            <w:left w:val="none" w:sz="0" w:space="0" w:color="auto"/>
            <w:bottom w:val="none" w:sz="0" w:space="0" w:color="auto"/>
            <w:right w:val="none" w:sz="0" w:space="0" w:color="auto"/>
          </w:divBdr>
        </w:div>
        <w:div w:id="1088386259">
          <w:marLeft w:val="0"/>
          <w:marRight w:val="0"/>
          <w:marTop w:val="0"/>
          <w:marBottom w:val="0"/>
          <w:divBdr>
            <w:top w:val="none" w:sz="0" w:space="0" w:color="auto"/>
            <w:left w:val="none" w:sz="0" w:space="0" w:color="auto"/>
            <w:bottom w:val="none" w:sz="0" w:space="0" w:color="auto"/>
            <w:right w:val="none" w:sz="0" w:space="0" w:color="auto"/>
          </w:divBdr>
        </w:div>
        <w:div w:id="1096904188">
          <w:marLeft w:val="0"/>
          <w:marRight w:val="0"/>
          <w:marTop w:val="0"/>
          <w:marBottom w:val="0"/>
          <w:divBdr>
            <w:top w:val="none" w:sz="0" w:space="0" w:color="auto"/>
            <w:left w:val="none" w:sz="0" w:space="0" w:color="auto"/>
            <w:bottom w:val="none" w:sz="0" w:space="0" w:color="auto"/>
            <w:right w:val="none" w:sz="0" w:space="0" w:color="auto"/>
          </w:divBdr>
        </w:div>
        <w:div w:id="1414007730">
          <w:marLeft w:val="0"/>
          <w:marRight w:val="0"/>
          <w:marTop w:val="0"/>
          <w:marBottom w:val="0"/>
          <w:divBdr>
            <w:top w:val="none" w:sz="0" w:space="0" w:color="auto"/>
            <w:left w:val="none" w:sz="0" w:space="0" w:color="auto"/>
            <w:bottom w:val="none" w:sz="0" w:space="0" w:color="auto"/>
            <w:right w:val="none" w:sz="0" w:space="0" w:color="auto"/>
          </w:divBdr>
        </w:div>
        <w:div w:id="2067413557">
          <w:marLeft w:val="0"/>
          <w:marRight w:val="0"/>
          <w:marTop w:val="0"/>
          <w:marBottom w:val="0"/>
          <w:divBdr>
            <w:top w:val="none" w:sz="0" w:space="0" w:color="auto"/>
            <w:left w:val="none" w:sz="0" w:space="0" w:color="auto"/>
            <w:bottom w:val="none" w:sz="0" w:space="0" w:color="auto"/>
            <w:right w:val="none" w:sz="0" w:space="0" w:color="auto"/>
          </w:divBdr>
        </w:div>
      </w:divsChild>
    </w:div>
    <w:div w:id="888033264">
      <w:bodyDiv w:val="1"/>
      <w:marLeft w:val="0"/>
      <w:marRight w:val="0"/>
      <w:marTop w:val="0"/>
      <w:marBottom w:val="0"/>
      <w:divBdr>
        <w:top w:val="none" w:sz="0" w:space="0" w:color="auto"/>
        <w:left w:val="none" w:sz="0" w:space="0" w:color="auto"/>
        <w:bottom w:val="none" w:sz="0" w:space="0" w:color="auto"/>
        <w:right w:val="none" w:sz="0" w:space="0" w:color="auto"/>
      </w:divBdr>
    </w:div>
    <w:div w:id="953563124">
      <w:bodyDiv w:val="1"/>
      <w:marLeft w:val="0"/>
      <w:marRight w:val="0"/>
      <w:marTop w:val="0"/>
      <w:marBottom w:val="0"/>
      <w:divBdr>
        <w:top w:val="none" w:sz="0" w:space="0" w:color="auto"/>
        <w:left w:val="none" w:sz="0" w:space="0" w:color="auto"/>
        <w:bottom w:val="none" w:sz="0" w:space="0" w:color="auto"/>
        <w:right w:val="none" w:sz="0" w:space="0" w:color="auto"/>
      </w:divBdr>
    </w:div>
    <w:div w:id="955480654">
      <w:bodyDiv w:val="1"/>
      <w:marLeft w:val="0"/>
      <w:marRight w:val="0"/>
      <w:marTop w:val="0"/>
      <w:marBottom w:val="0"/>
      <w:divBdr>
        <w:top w:val="none" w:sz="0" w:space="0" w:color="auto"/>
        <w:left w:val="none" w:sz="0" w:space="0" w:color="auto"/>
        <w:bottom w:val="none" w:sz="0" w:space="0" w:color="auto"/>
        <w:right w:val="none" w:sz="0" w:space="0" w:color="auto"/>
      </w:divBdr>
    </w:div>
    <w:div w:id="1019937322">
      <w:bodyDiv w:val="1"/>
      <w:marLeft w:val="0"/>
      <w:marRight w:val="0"/>
      <w:marTop w:val="0"/>
      <w:marBottom w:val="0"/>
      <w:divBdr>
        <w:top w:val="none" w:sz="0" w:space="0" w:color="auto"/>
        <w:left w:val="none" w:sz="0" w:space="0" w:color="auto"/>
        <w:bottom w:val="none" w:sz="0" w:space="0" w:color="auto"/>
        <w:right w:val="none" w:sz="0" w:space="0" w:color="auto"/>
      </w:divBdr>
      <w:divsChild>
        <w:div w:id="18553327">
          <w:marLeft w:val="0"/>
          <w:marRight w:val="0"/>
          <w:marTop w:val="0"/>
          <w:marBottom w:val="0"/>
          <w:divBdr>
            <w:top w:val="none" w:sz="0" w:space="0" w:color="auto"/>
            <w:left w:val="none" w:sz="0" w:space="0" w:color="auto"/>
            <w:bottom w:val="none" w:sz="0" w:space="0" w:color="auto"/>
            <w:right w:val="none" w:sz="0" w:space="0" w:color="auto"/>
          </w:divBdr>
        </w:div>
        <w:div w:id="781461586">
          <w:marLeft w:val="0"/>
          <w:marRight w:val="0"/>
          <w:marTop w:val="0"/>
          <w:marBottom w:val="0"/>
          <w:divBdr>
            <w:top w:val="none" w:sz="0" w:space="0" w:color="auto"/>
            <w:left w:val="none" w:sz="0" w:space="0" w:color="auto"/>
            <w:bottom w:val="none" w:sz="0" w:space="0" w:color="auto"/>
            <w:right w:val="none" w:sz="0" w:space="0" w:color="auto"/>
          </w:divBdr>
        </w:div>
        <w:div w:id="960771695">
          <w:marLeft w:val="0"/>
          <w:marRight w:val="0"/>
          <w:marTop w:val="0"/>
          <w:marBottom w:val="0"/>
          <w:divBdr>
            <w:top w:val="none" w:sz="0" w:space="0" w:color="auto"/>
            <w:left w:val="none" w:sz="0" w:space="0" w:color="auto"/>
            <w:bottom w:val="none" w:sz="0" w:space="0" w:color="auto"/>
            <w:right w:val="none" w:sz="0" w:space="0" w:color="auto"/>
          </w:divBdr>
        </w:div>
        <w:div w:id="962348802">
          <w:marLeft w:val="0"/>
          <w:marRight w:val="0"/>
          <w:marTop w:val="0"/>
          <w:marBottom w:val="0"/>
          <w:divBdr>
            <w:top w:val="none" w:sz="0" w:space="0" w:color="auto"/>
            <w:left w:val="none" w:sz="0" w:space="0" w:color="auto"/>
            <w:bottom w:val="none" w:sz="0" w:space="0" w:color="auto"/>
            <w:right w:val="none" w:sz="0" w:space="0" w:color="auto"/>
          </w:divBdr>
        </w:div>
        <w:div w:id="1203597825">
          <w:marLeft w:val="0"/>
          <w:marRight w:val="0"/>
          <w:marTop w:val="0"/>
          <w:marBottom w:val="0"/>
          <w:divBdr>
            <w:top w:val="none" w:sz="0" w:space="0" w:color="auto"/>
            <w:left w:val="none" w:sz="0" w:space="0" w:color="auto"/>
            <w:bottom w:val="none" w:sz="0" w:space="0" w:color="auto"/>
            <w:right w:val="none" w:sz="0" w:space="0" w:color="auto"/>
          </w:divBdr>
        </w:div>
        <w:div w:id="1464612789">
          <w:marLeft w:val="0"/>
          <w:marRight w:val="0"/>
          <w:marTop w:val="0"/>
          <w:marBottom w:val="0"/>
          <w:divBdr>
            <w:top w:val="none" w:sz="0" w:space="0" w:color="auto"/>
            <w:left w:val="none" w:sz="0" w:space="0" w:color="auto"/>
            <w:bottom w:val="none" w:sz="0" w:space="0" w:color="auto"/>
            <w:right w:val="none" w:sz="0" w:space="0" w:color="auto"/>
          </w:divBdr>
        </w:div>
        <w:div w:id="1527401216">
          <w:marLeft w:val="0"/>
          <w:marRight w:val="0"/>
          <w:marTop w:val="0"/>
          <w:marBottom w:val="0"/>
          <w:divBdr>
            <w:top w:val="none" w:sz="0" w:space="0" w:color="auto"/>
            <w:left w:val="none" w:sz="0" w:space="0" w:color="auto"/>
            <w:bottom w:val="none" w:sz="0" w:space="0" w:color="auto"/>
            <w:right w:val="none" w:sz="0" w:space="0" w:color="auto"/>
          </w:divBdr>
        </w:div>
        <w:div w:id="1554660971">
          <w:marLeft w:val="0"/>
          <w:marRight w:val="0"/>
          <w:marTop w:val="0"/>
          <w:marBottom w:val="0"/>
          <w:divBdr>
            <w:top w:val="none" w:sz="0" w:space="0" w:color="auto"/>
            <w:left w:val="none" w:sz="0" w:space="0" w:color="auto"/>
            <w:bottom w:val="none" w:sz="0" w:space="0" w:color="auto"/>
            <w:right w:val="none" w:sz="0" w:space="0" w:color="auto"/>
          </w:divBdr>
        </w:div>
        <w:div w:id="1693727735">
          <w:marLeft w:val="0"/>
          <w:marRight w:val="0"/>
          <w:marTop w:val="0"/>
          <w:marBottom w:val="0"/>
          <w:divBdr>
            <w:top w:val="none" w:sz="0" w:space="0" w:color="auto"/>
            <w:left w:val="none" w:sz="0" w:space="0" w:color="auto"/>
            <w:bottom w:val="none" w:sz="0" w:space="0" w:color="auto"/>
            <w:right w:val="none" w:sz="0" w:space="0" w:color="auto"/>
          </w:divBdr>
        </w:div>
        <w:div w:id="1801456653">
          <w:marLeft w:val="0"/>
          <w:marRight w:val="0"/>
          <w:marTop w:val="0"/>
          <w:marBottom w:val="0"/>
          <w:divBdr>
            <w:top w:val="none" w:sz="0" w:space="0" w:color="auto"/>
            <w:left w:val="none" w:sz="0" w:space="0" w:color="auto"/>
            <w:bottom w:val="none" w:sz="0" w:space="0" w:color="auto"/>
            <w:right w:val="none" w:sz="0" w:space="0" w:color="auto"/>
          </w:divBdr>
        </w:div>
        <w:div w:id="1904438849">
          <w:marLeft w:val="0"/>
          <w:marRight w:val="0"/>
          <w:marTop w:val="0"/>
          <w:marBottom w:val="0"/>
          <w:divBdr>
            <w:top w:val="none" w:sz="0" w:space="0" w:color="auto"/>
            <w:left w:val="none" w:sz="0" w:space="0" w:color="auto"/>
            <w:bottom w:val="none" w:sz="0" w:space="0" w:color="auto"/>
            <w:right w:val="none" w:sz="0" w:space="0" w:color="auto"/>
          </w:divBdr>
        </w:div>
      </w:divsChild>
    </w:div>
    <w:div w:id="1069033334">
      <w:bodyDiv w:val="1"/>
      <w:marLeft w:val="0"/>
      <w:marRight w:val="0"/>
      <w:marTop w:val="0"/>
      <w:marBottom w:val="0"/>
      <w:divBdr>
        <w:top w:val="none" w:sz="0" w:space="0" w:color="auto"/>
        <w:left w:val="none" w:sz="0" w:space="0" w:color="auto"/>
        <w:bottom w:val="none" w:sz="0" w:space="0" w:color="auto"/>
        <w:right w:val="none" w:sz="0" w:space="0" w:color="auto"/>
      </w:divBdr>
    </w:div>
    <w:div w:id="1076584951">
      <w:bodyDiv w:val="1"/>
      <w:marLeft w:val="0"/>
      <w:marRight w:val="0"/>
      <w:marTop w:val="0"/>
      <w:marBottom w:val="0"/>
      <w:divBdr>
        <w:top w:val="none" w:sz="0" w:space="0" w:color="auto"/>
        <w:left w:val="none" w:sz="0" w:space="0" w:color="auto"/>
        <w:bottom w:val="none" w:sz="0" w:space="0" w:color="auto"/>
        <w:right w:val="none" w:sz="0" w:space="0" w:color="auto"/>
      </w:divBdr>
    </w:div>
    <w:div w:id="1128402294">
      <w:bodyDiv w:val="1"/>
      <w:marLeft w:val="0"/>
      <w:marRight w:val="0"/>
      <w:marTop w:val="0"/>
      <w:marBottom w:val="0"/>
      <w:divBdr>
        <w:top w:val="none" w:sz="0" w:space="0" w:color="auto"/>
        <w:left w:val="none" w:sz="0" w:space="0" w:color="auto"/>
        <w:bottom w:val="none" w:sz="0" w:space="0" w:color="auto"/>
        <w:right w:val="none" w:sz="0" w:space="0" w:color="auto"/>
      </w:divBdr>
    </w:div>
    <w:div w:id="1242526542">
      <w:bodyDiv w:val="1"/>
      <w:marLeft w:val="0"/>
      <w:marRight w:val="0"/>
      <w:marTop w:val="0"/>
      <w:marBottom w:val="0"/>
      <w:divBdr>
        <w:top w:val="none" w:sz="0" w:space="0" w:color="auto"/>
        <w:left w:val="none" w:sz="0" w:space="0" w:color="auto"/>
        <w:bottom w:val="none" w:sz="0" w:space="0" w:color="auto"/>
        <w:right w:val="none" w:sz="0" w:space="0" w:color="auto"/>
      </w:divBdr>
    </w:div>
    <w:div w:id="1331640361">
      <w:bodyDiv w:val="1"/>
      <w:marLeft w:val="0"/>
      <w:marRight w:val="0"/>
      <w:marTop w:val="0"/>
      <w:marBottom w:val="0"/>
      <w:divBdr>
        <w:top w:val="none" w:sz="0" w:space="0" w:color="auto"/>
        <w:left w:val="none" w:sz="0" w:space="0" w:color="auto"/>
        <w:bottom w:val="none" w:sz="0" w:space="0" w:color="auto"/>
        <w:right w:val="none" w:sz="0" w:space="0" w:color="auto"/>
      </w:divBdr>
    </w:div>
    <w:div w:id="1438408150">
      <w:bodyDiv w:val="1"/>
      <w:marLeft w:val="0"/>
      <w:marRight w:val="0"/>
      <w:marTop w:val="0"/>
      <w:marBottom w:val="0"/>
      <w:divBdr>
        <w:top w:val="none" w:sz="0" w:space="0" w:color="auto"/>
        <w:left w:val="none" w:sz="0" w:space="0" w:color="auto"/>
        <w:bottom w:val="none" w:sz="0" w:space="0" w:color="auto"/>
        <w:right w:val="none" w:sz="0" w:space="0" w:color="auto"/>
      </w:divBdr>
    </w:div>
    <w:div w:id="1646157035">
      <w:bodyDiv w:val="1"/>
      <w:marLeft w:val="0"/>
      <w:marRight w:val="0"/>
      <w:marTop w:val="0"/>
      <w:marBottom w:val="0"/>
      <w:divBdr>
        <w:top w:val="none" w:sz="0" w:space="0" w:color="auto"/>
        <w:left w:val="none" w:sz="0" w:space="0" w:color="auto"/>
        <w:bottom w:val="none" w:sz="0" w:space="0" w:color="auto"/>
        <w:right w:val="none" w:sz="0" w:space="0" w:color="auto"/>
      </w:divBdr>
    </w:div>
    <w:div w:id="1681855404">
      <w:bodyDiv w:val="1"/>
      <w:marLeft w:val="0"/>
      <w:marRight w:val="0"/>
      <w:marTop w:val="0"/>
      <w:marBottom w:val="0"/>
      <w:divBdr>
        <w:top w:val="none" w:sz="0" w:space="0" w:color="auto"/>
        <w:left w:val="none" w:sz="0" w:space="0" w:color="auto"/>
        <w:bottom w:val="none" w:sz="0" w:space="0" w:color="auto"/>
        <w:right w:val="none" w:sz="0" w:space="0" w:color="auto"/>
      </w:divBdr>
    </w:div>
    <w:div w:id="1712269457">
      <w:bodyDiv w:val="1"/>
      <w:marLeft w:val="0"/>
      <w:marRight w:val="0"/>
      <w:marTop w:val="0"/>
      <w:marBottom w:val="0"/>
      <w:divBdr>
        <w:top w:val="none" w:sz="0" w:space="0" w:color="auto"/>
        <w:left w:val="none" w:sz="0" w:space="0" w:color="auto"/>
        <w:bottom w:val="none" w:sz="0" w:space="0" w:color="auto"/>
        <w:right w:val="none" w:sz="0" w:space="0" w:color="auto"/>
      </w:divBdr>
    </w:div>
    <w:div w:id="1735737803">
      <w:bodyDiv w:val="1"/>
      <w:marLeft w:val="0"/>
      <w:marRight w:val="0"/>
      <w:marTop w:val="0"/>
      <w:marBottom w:val="0"/>
      <w:divBdr>
        <w:top w:val="none" w:sz="0" w:space="0" w:color="auto"/>
        <w:left w:val="none" w:sz="0" w:space="0" w:color="auto"/>
        <w:bottom w:val="none" w:sz="0" w:space="0" w:color="auto"/>
        <w:right w:val="none" w:sz="0" w:space="0" w:color="auto"/>
      </w:divBdr>
    </w:div>
    <w:div w:id="1826824007">
      <w:bodyDiv w:val="1"/>
      <w:marLeft w:val="0"/>
      <w:marRight w:val="0"/>
      <w:marTop w:val="0"/>
      <w:marBottom w:val="0"/>
      <w:divBdr>
        <w:top w:val="none" w:sz="0" w:space="0" w:color="auto"/>
        <w:left w:val="none" w:sz="0" w:space="0" w:color="auto"/>
        <w:bottom w:val="none" w:sz="0" w:space="0" w:color="auto"/>
        <w:right w:val="none" w:sz="0" w:space="0" w:color="auto"/>
      </w:divBdr>
    </w:div>
    <w:div w:id="1836415647">
      <w:bodyDiv w:val="1"/>
      <w:marLeft w:val="0"/>
      <w:marRight w:val="0"/>
      <w:marTop w:val="0"/>
      <w:marBottom w:val="0"/>
      <w:divBdr>
        <w:top w:val="none" w:sz="0" w:space="0" w:color="auto"/>
        <w:left w:val="none" w:sz="0" w:space="0" w:color="auto"/>
        <w:bottom w:val="none" w:sz="0" w:space="0" w:color="auto"/>
        <w:right w:val="none" w:sz="0" w:space="0" w:color="auto"/>
      </w:divBdr>
    </w:div>
    <w:div w:id="1838769938">
      <w:bodyDiv w:val="1"/>
      <w:marLeft w:val="0"/>
      <w:marRight w:val="0"/>
      <w:marTop w:val="0"/>
      <w:marBottom w:val="0"/>
      <w:divBdr>
        <w:top w:val="none" w:sz="0" w:space="0" w:color="auto"/>
        <w:left w:val="none" w:sz="0" w:space="0" w:color="auto"/>
        <w:bottom w:val="none" w:sz="0" w:space="0" w:color="auto"/>
        <w:right w:val="none" w:sz="0" w:space="0" w:color="auto"/>
      </w:divBdr>
    </w:div>
    <w:div w:id="1894080702">
      <w:bodyDiv w:val="1"/>
      <w:marLeft w:val="0"/>
      <w:marRight w:val="0"/>
      <w:marTop w:val="0"/>
      <w:marBottom w:val="0"/>
      <w:divBdr>
        <w:top w:val="none" w:sz="0" w:space="0" w:color="auto"/>
        <w:left w:val="none" w:sz="0" w:space="0" w:color="auto"/>
        <w:bottom w:val="none" w:sz="0" w:space="0" w:color="auto"/>
        <w:right w:val="none" w:sz="0" w:space="0" w:color="auto"/>
      </w:divBdr>
    </w:div>
    <w:div w:id="1896432819">
      <w:bodyDiv w:val="1"/>
      <w:marLeft w:val="0"/>
      <w:marRight w:val="0"/>
      <w:marTop w:val="0"/>
      <w:marBottom w:val="0"/>
      <w:divBdr>
        <w:top w:val="none" w:sz="0" w:space="0" w:color="auto"/>
        <w:left w:val="none" w:sz="0" w:space="0" w:color="auto"/>
        <w:bottom w:val="none" w:sz="0" w:space="0" w:color="auto"/>
        <w:right w:val="none" w:sz="0" w:space="0" w:color="auto"/>
      </w:divBdr>
    </w:div>
    <w:div w:id="1944219980">
      <w:bodyDiv w:val="1"/>
      <w:marLeft w:val="0"/>
      <w:marRight w:val="0"/>
      <w:marTop w:val="0"/>
      <w:marBottom w:val="0"/>
      <w:divBdr>
        <w:top w:val="none" w:sz="0" w:space="0" w:color="auto"/>
        <w:left w:val="none" w:sz="0" w:space="0" w:color="auto"/>
        <w:bottom w:val="none" w:sz="0" w:space="0" w:color="auto"/>
        <w:right w:val="none" w:sz="0" w:space="0" w:color="auto"/>
      </w:divBdr>
    </w:div>
    <w:div w:id="200778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717AA-B680-4639-A477-266EF2DF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6025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Sviluppo Basilicata SpA</Company>
  <LinksUpToDate>false</LinksUpToDate>
  <CharactersWithSpaces>7067</CharactersWithSpaces>
  <SharedDoc>false</SharedDoc>
  <HLinks>
    <vt:vector size="180" baseType="variant">
      <vt:variant>
        <vt:i4>262164</vt:i4>
      </vt:variant>
      <vt:variant>
        <vt:i4>156</vt:i4>
      </vt:variant>
      <vt:variant>
        <vt:i4>0</vt:i4>
      </vt:variant>
      <vt:variant>
        <vt:i4>5</vt:i4>
      </vt:variant>
      <vt:variant>
        <vt:lpwstr>http://www.regione.basilicata.it/</vt:lpwstr>
      </vt:variant>
      <vt:variant>
        <vt:lpwstr/>
      </vt:variant>
      <vt:variant>
        <vt:i4>262164</vt:i4>
      </vt:variant>
      <vt:variant>
        <vt:i4>153</vt:i4>
      </vt:variant>
      <vt:variant>
        <vt:i4>0</vt:i4>
      </vt:variant>
      <vt:variant>
        <vt:i4>5</vt:i4>
      </vt:variant>
      <vt:variant>
        <vt:lpwstr>http://www.regione.basilicata.it/</vt:lpwstr>
      </vt:variant>
      <vt:variant>
        <vt:lpwstr/>
      </vt:variant>
      <vt:variant>
        <vt:i4>8257600</vt:i4>
      </vt:variant>
      <vt:variant>
        <vt:i4>150</vt:i4>
      </vt:variant>
      <vt:variant>
        <vt:i4>0</vt:i4>
      </vt:variant>
      <vt:variant>
        <vt:i4>5</vt:i4>
      </vt:variant>
      <vt:variant>
        <vt:lpwstr>mailto:avviso.imprese.sociali@cert.regione.basilicata.it</vt:lpwstr>
      </vt:variant>
      <vt:variant>
        <vt:lpwstr/>
      </vt:variant>
      <vt:variant>
        <vt:i4>4980810</vt:i4>
      </vt:variant>
      <vt:variant>
        <vt:i4>147</vt:i4>
      </vt:variant>
      <vt:variant>
        <vt:i4>0</vt:i4>
      </vt:variant>
      <vt:variant>
        <vt:i4>5</vt:i4>
      </vt:variant>
      <vt:variant>
        <vt:lpwstr>mailto:.</vt:lpwstr>
      </vt:variant>
      <vt:variant>
        <vt:lpwstr/>
      </vt:variant>
      <vt:variant>
        <vt:i4>1310776</vt:i4>
      </vt:variant>
      <vt:variant>
        <vt:i4>144</vt:i4>
      </vt:variant>
      <vt:variant>
        <vt:i4>0</vt:i4>
      </vt:variant>
      <vt:variant>
        <vt:i4>5</vt:i4>
      </vt:variant>
      <vt:variant>
        <vt:lpwstr>mailto:progetti.imprese.sociali@cert.regione.basilicata.it.</vt:lpwstr>
      </vt:variant>
      <vt:variant>
        <vt:lpwstr/>
      </vt:variant>
      <vt:variant>
        <vt:i4>262164</vt:i4>
      </vt:variant>
      <vt:variant>
        <vt:i4>141</vt:i4>
      </vt:variant>
      <vt:variant>
        <vt:i4>0</vt:i4>
      </vt:variant>
      <vt:variant>
        <vt:i4>5</vt:i4>
      </vt:variant>
      <vt:variant>
        <vt:lpwstr>http://www.regione.basilicata.it/</vt:lpwstr>
      </vt:variant>
      <vt:variant>
        <vt:lpwstr/>
      </vt:variant>
      <vt:variant>
        <vt:i4>262164</vt:i4>
      </vt:variant>
      <vt:variant>
        <vt:i4>138</vt:i4>
      </vt:variant>
      <vt:variant>
        <vt:i4>0</vt:i4>
      </vt:variant>
      <vt:variant>
        <vt:i4>5</vt:i4>
      </vt:variant>
      <vt:variant>
        <vt:lpwstr>http://www.regione.basilicata.it/</vt:lpwstr>
      </vt:variant>
      <vt:variant>
        <vt:lpwstr/>
      </vt:variant>
      <vt:variant>
        <vt:i4>2556007</vt:i4>
      </vt:variant>
      <vt:variant>
        <vt:i4>135</vt:i4>
      </vt:variant>
      <vt:variant>
        <vt:i4>0</vt:i4>
      </vt:variant>
      <vt:variant>
        <vt:i4>5</vt:i4>
      </vt:variant>
      <vt:variant>
        <vt:lpwstr>https://www.regione.vda.it/affari_legislativi/aiutidistato/aiuti-di-stato-COVID19/quadro-temporaneo-commissione-europea_i.aspx</vt:lpwstr>
      </vt:variant>
      <vt:variant>
        <vt:lpwstr/>
      </vt:variant>
      <vt:variant>
        <vt:i4>1572918</vt:i4>
      </vt:variant>
      <vt:variant>
        <vt:i4>128</vt:i4>
      </vt:variant>
      <vt:variant>
        <vt:i4>0</vt:i4>
      </vt:variant>
      <vt:variant>
        <vt:i4>5</vt:i4>
      </vt:variant>
      <vt:variant>
        <vt:lpwstr/>
      </vt:variant>
      <vt:variant>
        <vt:lpwstr>_Toc81325985</vt:lpwstr>
      </vt:variant>
      <vt:variant>
        <vt:i4>1638454</vt:i4>
      </vt:variant>
      <vt:variant>
        <vt:i4>122</vt:i4>
      </vt:variant>
      <vt:variant>
        <vt:i4>0</vt:i4>
      </vt:variant>
      <vt:variant>
        <vt:i4>5</vt:i4>
      </vt:variant>
      <vt:variant>
        <vt:lpwstr/>
      </vt:variant>
      <vt:variant>
        <vt:lpwstr>_Toc81325984</vt:lpwstr>
      </vt:variant>
      <vt:variant>
        <vt:i4>1966134</vt:i4>
      </vt:variant>
      <vt:variant>
        <vt:i4>116</vt:i4>
      </vt:variant>
      <vt:variant>
        <vt:i4>0</vt:i4>
      </vt:variant>
      <vt:variant>
        <vt:i4>5</vt:i4>
      </vt:variant>
      <vt:variant>
        <vt:lpwstr/>
      </vt:variant>
      <vt:variant>
        <vt:lpwstr>_Toc81325983</vt:lpwstr>
      </vt:variant>
      <vt:variant>
        <vt:i4>2031670</vt:i4>
      </vt:variant>
      <vt:variant>
        <vt:i4>110</vt:i4>
      </vt:variant>
      <vt:variant>
        <vt:i4>0</vt:i4>
      </vt:variant>
      <vt:variant>
        <vt:i4>5</vt:i4>
      </vt:variant>
      <vt:variant>
        <vt:lpwstr/>
      </vt:variant>
      <vt:variant>
        <vt:lpwstr>_Toc81325982</vt:lpwstr>
      </vt:variant>
      <vt:variant>
        <vt:i4>1835062</vt:i4>
      </vt:variant>
      <vt:variant>
        <vt:i4>104</vt:i4>
      </vt:variant>
      <vt:variant>
        <vt:i4>0</vt:i4>
      </vt:variant>
      <vt:variant>
        <vt:i4>5</vt:i4>
      </vt:variant>
      <vt:variant>
        <vt:lpwstr/>
      </vt:variant>
      <vt:variant>
        <vt:lpwstr>_Toc81325981</vt:lpwstr>
      </vt:variant>
      <vt:variant>
        <vt:i4>1900598</vt:i4>
      </vt:variant>
      <vt:variant>
        <vt:i4>98</vt:i4>
      </vt:variant>
      <vt:variant>
        <vt:i4>0</vt:i4>
      </vt:variant>
      <vt:variant>
        <vt:i4>5</vt:i4>
      </vt:variant>
      <vt:variant>
        <vt:lpwstr/>
      </vt:variant>
      <vt:variant>
        <vt:lpwstr>_Toc81325980</vt:lpwstr>
      </vt:variant>
      <vt:variant>
        <vt:i4>1310777</vt:i4>
      </vt:variant>
      <vt:variant>
        <vt:i4>92</vt:i4>
      </vt:variant>
      <vt:variant>
        <vt:i4>0</vt:i4>
      </vt:variant>
      <vt:variant>
        <vt:i4>5</vt:i4>
      </vt:variant>
      <vt:variant>
        <vt:lpwstr/>
      </vt:variant>
      <vt:variant>
        <vt:lpwstr>_Toc81325979</vt:lpwstr>
      </vt:variant>
      <vt:variant>
        <vt:i4>1376313</vt:i4>
      </vt:variant>
      <vt:variant>
        <vt:i4>86</vt:i4>
      </vt:variant>
      <vt:variant>
        <vt:i4>0</vt:i4>
      </vt:variant>
      <vt:variant>
        <vt:i4>5</vt:i4>
      </vt:variant>
      <vt:variant>
        <vt:lpwstr/>
      </vt:variant>
      <vt:variant>
        <vt:lpwstr>_Toc81325978</vt:lpwstr>
      </vt:variant>
      <vt:variant>
        <vt:i4>1703993</vt:i4>
      </vt:variant>
      <vt:variant>
        <vt:i4>80</vt:i4>
      </vt:variant>
      <vt:variant>
        <vt:i4>0</vt:i4>
      </vt:variant>
      <vt:variant>
        <vt:i4>5</vt:i4>
      </vt:variant>
      <vt:variant>
        <vt:lpwstr/>
      </vt:variant>
      <vt:variant>
        <vt:lpwstr>_Toc81325977</vt:lpwstr>
      </vt:variant>
      <vt:variant>
        <vt:i4>1769529</vt:i4>
      </vt:variant>
      <vt:variant>
        <vt:i4>74</vt:i4>
      </vt:variant>
      <vt:variant>
        <vt:i4>0</vt:i4>
      </vt:variant>
      <vt:variant>
        <vt:i4>5</vt:i4>
      </vt:variant>
      <vt:variant>
        <vt:lpwstr/>
      </vt:variant>
      <vt:variant>
        <vt:lpwstr>_Toc81325976</vt:lpwstr>
      </vt:variant>
      <vt:variant>
        <vt:i4>1572921</vt:i4>
      </vt:variant>
      <vt:variant>
        <vt:i4>68</vt:i4>
      </vt:variant>
      <vt:variant>
        <vt:i4>0</vt:i4>
      </vt:variant>
      <vt:variant>
        <vt:i4>5</vt:i4>
      </vt:variant>
      <vt:variant>
        <vt:lpwstr/>
      </vt:variant>
      <vt:variant>
        <vt:lpwstr>_Toc81325975</vt:lpwstr>
      </vt:variant>
      <vt:variant>
        <vt:i4>1638457</vt:i4>
      </vt:variant>
      <vt:variant>
        <vt:i4>62</vt:i4>
      </vt:variant>
      <vt:variant>
        <vt:i4>0</vt:i4>
      </vt:variant>
      <vt:variant>
        <vt:i4>5</vt:i4>
      </vt:variant>
      <vt:variant>
        <vt:lpwstr/>
      </vt:variant>
      <vt:variant>
        <vt:lpwstr>_Toc81325974</vt:lpwstr>
      </vt:variant>
      <vt:variant>
        <vt:i4>1966137</vt:i4>
      </vt:variant>
      <vt:variant>
        <vt:i4>56</vt:i4>
      </vt:variant>
      <vt:variant>
        <vt:i4>0</vt:i4>
      </vt:variant>
      <vt:variant>
        <vt:i4>5</vt:i4>
      </vt:variant>
      <vt:variant>
        <vt:lpwstr/>
      </vt:variant>
      <vt:variant>
        <vt:lpwstr>_Toc81325973</vt:lpwstr>
      </vt:variant>
      <vt:variant>
        <vt:i4>2031673</vt:i4>
      </vt:variant>
      <vt:variant>
        <vt:i4>50</vt:i4>
      </vt:variant>
      <vt:variant>
        <vt:i4>0</vt:i4>
      </vt:variant>
      <vt:variant>
        <vt:i4>5</vt:i4>
      </vt:variant>
      <vt:variant>
        <vt:lpwstr/>
      </vt:variant>
      <vt:variant>
        <vt:lpwstr>_Toc81325972</vt:lpwstr>
      </vt:variant>
      <vt:variant>
        <vt:i4>1835065</vt:i4>
      </vt:variant>
      <vt:variant>
        <vt:i4>44</vt:i4>
      </vt:variant>
      <vt:variant>
        <vt:i4>0</vt:i4>
      </vt:variant>
      <vt:variant>
        <vt:i4>5</vt:i4>
      </vt:variant>
      <vt:variant>
        <vt:lpwstr/>
      </vt:variant>
      <vt:variant>
        <vt:lpwstr>_Toc81325971</vt:lpwstr>
      </vt:variant>
      <vt:variant>
        <vt:i4>1900601</vt:i4>
      </vt:variant>
      <vt:variant>
        <vt:i4>38</vt:i4>
      </vt:variant>
      <vt:variant>
        <vt:i4>0</vt:i4>
      </vt:variant>
      <vt:variant>
        <vt:i4>5</vt:i4>
      </vt:variant>
      <vt:variant>
        <vt:lpwstr/>
      </vt:variant>
      <vt:variant>
        <vt:lpwstr>_Toc81325970</vt:lpwstr>
      </vt:variant>
      <vt:variant>
        <vt:i4>1310776</vt:i4>
      </vt:variant>
      <vt:variant>
        <vt:i4>32</vt:i4>
      </vt:variant>
      <vt:variant>
        <vt:i4>0</vt:i4>
      </vt:variant>
      <vt:variant>
        <vt:i4>5</vt:i4>
      </vt:variant>
      <vt:variant>
        <vt:lpwstr/>
      </vt:variant>
      <vt:variant>
        <vt:lpwstr>_Toc81325969</vt:lpwstr>
      </vt:variant>
      <vt:variant>
        <vt:i4>1376312</vt:i4>
      </vt:variant>
      <vt:variant>
        <vt:i4>26</vt:i4>
      </vt:variant>
      <vt:variant>
        <vt:i4>0</vt:i4>
      </vt:variant>
      <vt:variant>
        <vt:i4>5</vt:i4>
      </vt:variant>
      <vt:variant>
        <vt:lpwstr/>
      </vt:variant>
      <vt:variant>
        <vt:lpwstr>_Toc81325968</vt:lpwstr>
      </vt:variant>
      <vt:variant>
        <vt:i4>1703992</vt:i4>
      </vt:variant>
      <vt:variant>
        <vt:i4>20</vt:i4>
      </vt:variant>
      <vt:variant>
        <vt:i4>0</vt:i4>
      </vt:variant>
      <vt:variant>
        <vt:i4>5</vt:i4>
      </vt:variant>
      <vt:variant>
        <vt:lpwstr/>
      </vt:variant>
      <vt:variant>
        <vt:lpwstr>_Toc81325967</vt:lpwstr>
      </vt:variant>
      <vt:variant>
        <vt:i4>1769528</vt:i4>
      </vt:variant>
      <vt:variant>
        <vt:i4>14</vt:i4>
      </vt:variant>
      <vt:variant>
        <vt:i4>0</vt:i4>
      </vt:variant>
      <vt:variant>
        <vt:i4>5</vt:i4>
      </vt:variant>
      <vt:variant>
        <vt:lpwstr/>
      </vt:variant>
      <vt:variant>
        <vt:lpwstr>_Toc81325966</vt:lpwstr>
      </vt:variant>
      <vt:variant>
        <vt:i4>1572920</vt:i4>
      </vt:variant>
      <vt:variant>
        <vt:i4>8</vt:i4>
      </vt:variant>
      <vt:variant>
        <vt:i4>0</vt:i4>
      </vt:variant>
      <vt:variant>
        <vt:i4>5</vt:i4>
      </vt:variant>
      <vt:variant>
        <vt:lpwstr/>
      </vt:variant>
      <vt:variant>
        <vt:lpwstr>_Toc81325965</vt:lpwstr>
      </vt:variant>
      <vt:variant>
        <vt:i4>1638456</vt:i4>
      </vt:variant>
      <vt:variant>
        <vt:i4>2</vt:i4>
      </vt:variant>
      <vt:variant>
        <vt:i4>0</vt:i4>
      </vt:variant>
      <vt:variant>
        <vt:i4>5</vt:i4>
      </vt:variant>
      <vt:variant>
        <vt:lpwstr/>
      </vt:variant>
      <vt:variant>
        <vt:lpwstr>_Toc81325964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Bernardo</dc:creator>
  <cp:keywords/>
  <cp:lastModifiedBy>Telesca Rocco</cp:lastModifiedBy>
  <cp:revision>1</cp:revision>
  <cp:lastPrinted>2025-11-10T08:48:00Z</cp:lastPrinted>
  <dcterms:created xsi:type="dcterms:W3CDTF">2026-04-24T08:11:00Z</dcterms:created>
  <dcterms:modified xsi:type="dcterms:W3CDTF">2026-05-21T08:15:00Z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Creator">
    <vt:lpwstr>Microsoft® Word 2010</vt:lpwstr>
  </property>
  <property fmtid="{D5CDD505-2E9C-101B-9397-08002B2CF9AE}" pid="4" name="LastSaved">
    <vt:filetime>2019-03-05T00:00:00Z</vt:filetime>
  </property>
</Properties>
</file>